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FAD30" w14:textId="15BC2BE1" w:rsidR="00DA72A9" w:rsidRDefault="00DA72A9" w:rsidP="00E03F4B">
      <w:pPr>
        <w:rPr>
          <w:rFonts w:ascii="Arial" w:hAnsi="Arial" w:cs="Arial"/>
          <w:b/>
          <w:sz w:val="22"/>
        </w:rPr>
      </w:pPr>
      <w:r>
        <w:rPr>
          <w:rFonts w:ascii="Arial" w:hAnsi="Arial" w:cs="Arial"/>
          <w:b/>
          <w:noProof/>
          <w:sz w:val="22"/>
        </w:rPr>
        <w:drawing>
          <wp:anchor distT="0" distB="0" distL="114300" distR="114300" simplePos="0" relativeHeight="251658240" behindDoc="1" locked="0" layoutInCell="1" allowOverlap="1" wp14:anchorId="04C07157" wp14:editId="122BA400">
            <wp:simplePos x="0" y="0"/>
            <wp:positionH relativeFrom="margin">
              <wp:posOffset>1468755</wp:posOffset>
            </wp:positionH>
            <wp:positionV relativeFrom="paragraph">
              <wp:posOffset>0</wp:posOffset>
            </wp:positionV>
            <wp:extent cx="2948940" cy="147701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940" cy="1477010"/>
                    </a:xfrm>
                    <a:prstGeom prst="rect">
                      <a:avLst/>
                    </a:prstGeom>
                  </pic:spPr>
                </pic:pic>
              </a:graphicData>
            </a:graphic>
            <wp14:sizeRelH relativeFrom="margin">
              <wp14:pctWidth>0</wp14:pctWidth>
            </wp14:sizeRelH>
            <wp14:sizeRelV relativeFrom="margin">
              <wp14:pctHeight>0</wp14:pctHeight>
            </wp14:sizeRelV>
          </wp:anchor>
        </w:drawing>
      </w:r>
    </w:p>
    <w:p w14:paraId="1A19A6A3" w14:textId="77777777" w:rsidR="00DA72A9" w:rsidRDefault="00DA72A9" w:rsidP="00E03F4B">
      <w:pPr>
        <w:rPr>
          <w:rFonts w:ascii="Arial" w:hAnsi="Arial" w:cs="Arial"/>
          <w:b/>
          <w:sz w:val="22"/>
        </w:rPr>
      </w:pPr>
    </w:p>
    <w:p w14:paraId="46ACF914" w14:textId="1CE26E2A" w:rsidR="00DA72A9" w:rsidRDefault="00DA72A9" w:rsidP="00E03F4B">
      <w:pPr>
        <w:rPr>
          <w:rFonts w:ascii="Arial" w:hAnsi="Arial" w:cs="Arial"/>
          <w:b/>
          <w:sz w:val="22"/>
        </w:rPr>
      </w:pPr>
    </w:p>
    <w:p w14:paraId="7546ECE4" w14:textId="6EEC06B1" w:rsidR="001762B0" w:rsidRDefault="001762B0" w:rsidP="00E03F4B">
      <w:pPr>
        <w:rPr>
          <w:rFonts w:ascii="Arial" w:hAnsi="Arial" w:cs="Arial"/>
          <w:b/>
          <w:sz w:val="22"/>
        </w:rPr>
      </w:pPr>
    </w:p>
    <w:p w14:paraId="6FC997BA" w14:textId="74903F69" w:rsidR="00DA72A9" w:rsidRDefault="00DA72A9" w:rsidP="00E03F4B">
      <w:pPr>
        <w:rPr>
          <w:rFonts w:ascii="Arial" w:hAnsi="Arial" w:cs="Arial"/>
          <w:b/>
          <w:sz w:val="22"/>
        </w:rPr>
      </w:pPr>
    </w:p>
    <w:p w14:paraId="5CDD97ED" w14:textId="3C1A57CF" w:rsidR="00DA72A9" w:rsidRDefault="00DA72A9" w:rsidP="00E03F4B">
      <w:pPr>
        <w:rPr>
          <w:rFonts w:ascii="Arial" w:hAnsi="Arial" w:cs="Arial"/>
          <w:b/>
          <w:sz w:val="22"/>
        </w:rPr>
      </w:pPr>
    </w:p>
    <w:p w14:paraId="59A76B93" w14:textId="06D6DC45" w:rsidR="00DA72A9" w:rsidRDefault="00DA72A9" w:rsidP="00E03F4B">
      <w:pPr>
        <w:rPr>
          <w:rFonts w:ascii="Arial" w:hAnsi="Arial" w:cs="Arial"/>
          <w:b/>
          <w:sz w:val="22"/>
        </w:rPr>
      </w:pPr>
    </w:p>
    <w:p w14:paraId="6B2698B8" w14:textId="42BDB744" w:rsidR="00DA72A9" w:rsidRDefault="00DA72A9" w:rsidP="00E03F4B">
      <w:pPr>
        <w:rPr>
          <w:rFonts w:ascii="Arial" w:hAnsi="Arial" w:cs="Arial"/>
          <w:b/>
          <w:sz w:val="22"/>
        </w:rPr>
      </w:pPr>
    </w:p>
    <w:p w14:paraId="032C7F41" w14:textId="5D1A8208" w:rsidR="00DA72A9" w:rsidRDefault="00DA72A9" w:rsidP="00E03F4B">
      <w:pPr>
        <w:rPr>
          <w:rFonts w:ascii="Arial" w:hAnsi="Arial" w:cs="Arial"/>
          <w:b/>
          <w:sz w:val="22"/>
        </w:rPr>
      </w:pPr>
    </w:p>
    <w:p w14:paraId="5E99242B" w14:textId="340D6F6C" w:rsidR="00DA72A9" w:rsidRDefault="00DA72A9" w:rsidP="00E03F4B">
      <w:pPr>
        <w:rPr>
          <w:rFonts w:ascii="Arial" w:hAnsi="Arial" w:cs="Arial"/>
          <w:b/>
          <w:sz w:val="22"/>
        </w:rPr>
      </w:pPr>
    </w:p>
    <w:tbl>
      <w:tblPr>
        <w:tblStyle w:val="TableGrid"/>
        <w:tblW w:w="0" w:type="auto"/>
        <w:tblLook w:val="04A0" w:firstRow="1" w:lastRow="0" w:firstColumn="1" w:lastColumn="0" w:noHBand="0" w:noVBand="1"/>
      </w:tblPr>
      <w:tblGrid>
        <w:gridCol w:w="4806"/>
        <w:gridCol w:w="4823"/>
      </w:tblGrid>
      <w:tr w:rsidR="00FA3765" w14:paraId="2A1414EF" w14:textId="77777777" w:rsidTr="00D77E80">
        <w:tc>
          <w:tcPr>
            <w:tcW w:w="4806" w:type="dxa"/>
          </w:tcPr>
          <w:p w14:paraId="33ECAFA7" w14:textId="6F19DCA4" w:rsidR="00FA3765" w:rsidRDefault="00FA3765" w:rsidP="00E03F4B">
            <w:pPr>
              <w:rPr>
                <w:rFonts w:ascii="Arial" w:hAnsi="Arial" w:cs="Arial"/>
                <w:b/>
                <w:sz w:val="22"/>
              </w:rPr>
            </w:pPr>
            <w:r>
              <w:rPr>
                <w:rFonts w:ascii="Arial" w:hAnsi="Arial" w:cs="Arial"/>
                <w:noProof/>
                <w:sz w:val="22"/>
              </w:rPr>
              <w:drawing>
                <wp:inline distT="0" distB="0" distL="0" distR="0" wp14:anchorId="4E32725E" wp14:editId="4AD2D107">
                  <wp:extent cx="2913634" cy="17335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4617" cy="1757934"/>
                          </a:xfrm>
                          <a:prstGeom prst="rect">
                            <a:avLst/>
                          </a:prstGeom>
                        </pic:spPr>
                      </pic:pic>
                    </a:graphicData>
                  </a:graphic>
                </wp:inline>
              </w:drawing>
            </w:r>
          </w:p>
        </w:tc>
        <w:tc>
          <w:tcPr>
            <w:tcW w:w="4823" w:type="dxa"/>
          </w:tcPr>
          <w:p w14:paraId="1A1B72E9" w14:textId="27C0B3AD" w:rsidR="00FA3765" w:rsidRPr="00FA3765" w:rsidRDefault="00FA3765" w:rsidP="00FA3765">
            <w:pPr>
              <w:autoSpaceDE w:val="0"/>
              <w:autoSpaceDN w:val="0"/>
              <w:adjustRightInd w:val="0"/>
              <w:spacing w:before="120"/>
              <w:rPr>
                <w:rFonts w:ascii="Arial" w:hAnsi="Arial" w:cs="Arial"/>
                <w:sz w:val="22"/>
              </w:rPr>
            </w:pPr>
            <w:r w:rsidRPr="006E082A">
              <w:rPr>
                <w:rFonts w:ascii="Arial" w:hAnsi="Arial" w:cs="Arial"/>
                <w:sz w:val="22"/>
              </w:rPr>
              <w:t xml:space="preserve">Iedzīvotāju </w:t>
            </w:r>
            <w:r w:rsidRPr="006E082A">
              <w:rPr>
                <w:rFonts w:ascii="Arial" w:hAnsi="Arial" w:cs="Arial"/>
                <w:b/>
                <w:sz w:val="22"/>
              </w:rPr>
              <w:t>vecumsastāvs</w:t>
            </w:r>
            <w:r w:rsidRPr="006E082A">
              <w:rPr>
                <w:rFonts w:ascii="Arial" w:hAnsi="Arial" w:cs="Arial"/>
                <w:sz w:val="22"/>
              </w:rPr>
              <w:t xml:space="preserve"> raksturo ne tikai valsts vai atsevišķa reģiona demogrāfisko situāciju, bet arī liecina par sociālekonomiskās attīstības potenciālu un iespējām. Zemā dzimstība, mirstības pieaugums un iedzīvotāju starptautiskās ilgtermiņa migrācijas negatīvais saldo Latvijā ir radījis izmaiņas iedzīvotāju vecumsastāvā. Pastiprinās iedzīvotāju novecošanās process. Tam apliecinājums ir vecākā gadagājuma iedzīvotāju īpatsvara palielināšanās iedzīvotāju kopējā skaitā, vienlaicīgi samazinoties gados visjaunāko iedzīvotāju īpatsvaram.</w:t>
            </w:r>
          </w:p>
        </w:tc>
      </w:tr>
      <w:tr w:rsidR="00FA3765" w14:paraId="28702EE1" w14:textId="77777777" w:rsidTr="00D77E80">
        <w:tc>
          <w:tcPr>
            <w:tcW w:w="4806" w:type="dxa"/>
          </w:tcPr>
          <w:p w14:paraId="5F73E8D1" w14:textId="2C3362C4" w:rsidR="00FA3765" w:rsidRDefault="00987ED8" w:rsidP="00E03F4B">
            <w:pPr>
              <w:rPr>
                <w:rFonts w:ascii="Arial" w:hAnsi="Arial" w:cs="Arial"/>
                <w:b/>
                <w:sz w:val="22"/>
              </w:rPr>
            </w:pPr>
            <w:r>
              <w:rPr>
                <w:rFonts w:ascii="Arial" w:hAnsi="Arial" w:cs="Arial"/>
                <w:noProof/>
                <w:sz w:val="22"/>
              </w:rPr>
              <w:drawing>
                <wp:inline distT="0" distB="0" distL="0" distR="0" wp14:anchorId="37778CCD" wp14:editId="3068A105">
                  <wp:extent cx="2696565" cy="17399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8477" cy="1747586"/>
                          </a:xfrm>
                          <a:prstGeom prst="rect">
                            <a:avLst/>
                          </a:prstGeom>
                          <a:noFill/>
                          <a:ln>
                            <a:noFill/>
                          </a:ln>
                        </pic:spPr>
                      </pic:pic>
                    </a:graphicData>
                  </a:graphic>
                </wp:inline>
              </w:drawing>
            </w:r>
          </w:p>
        </w:tc>
        <w:tc>
          <w:tcPr>
            <w:tcW w:w="4823" w:type="dxa"/>
          </w:tcPr>
          <w:p w14:paraId="4C774DEC" w14:textId="77777777" w:rsidR="00FA3765" w:rsidRPr="006E082A" w:rsidRDefault="00FA3765" w:rsidP="00FA3765">
            <w:pPr>
              <w:autoSpaceDE w:val="0"/>
              <w:autoSpaceDN w:val="0"/>
              <w:adjustRightInd w:val="0"/>
              <w:spacing w:before="120"/>
              <w:rPr>
                <w:rFonts w:ascii="Arial" w:hAnsi="Arial" w:cs="Arial"/>
                <w:sz w:val="22"/>
              </w:rPr>
            </w:pPr>
            <w:r w:rsidRPr="006E082A">
              <w:rPr>
                <w:rFonts w:ascii="Arial" w:hAnsi="Arial" w:cs="Arial"/>
                <w:sz w:val="22"/>
              </w:rPr>
              <w:t xml:space="preserve">Dati par iedzīvotāju </w:t>
            </w:r>
            <w:r w:rsidRPr="006E082A">
              <w:rPr>
                <w:rFonts w:ascii="Arial" w:hAnsi="Arial" w:cs="Arial"/>
                <w:b/>
                <w:sz w:val="22"/>
              </w:rPr>
              <w:t>dzimumstruktūru</w:t>
            </w:r>
            <w:r w:rsidRPr="006E082A">
              <w:rPr>
                <w:rFonts w:ascii="Arial" w:hAnsi="Arial" w:cs="Arial"/>
                <w:sz w:val="22"/>
              </w:rPr>
              <w:t xml:space="preserve"> saglabā iepriekšējo periodu tendenci – sieviešu skaita pārsvars iedzīvotāju kopskaitā.</w:t>
            </w:r>
          </w:p>
          <w:p w14:paraId="6C76C9AA" w14:textId="20DBF865" w:rsidR="00FA3765" w:rsidRDefault="00FA3765" w:rsidP="00FA3765">
            <w:pPr>
              <w:autoSpaceDE w:val="0"/>
              <w:autoSpaceDN w:val="0"/>
              <w:adjustRightInd w:val="0"/>
              <w:spacing w:before="120"/>
              <w:jc w:val="both"/>
              <w:rPr>
                <w:rFonts w:ascii="Arial Narrow" w:hAnsi="Arial Narrow"/>
                <w:b/>
              </w:rPr>
            </w:pPr>
          </w:p>
          <w:p w14:paraId="7CB78B84" w14:textId="0190F851" w:rsidR="00FA3765" w:rsidRPr="00FA3765" w:rsidRDefault="00FA3765" w:rsidP="00FA3765">
            <w:pPr>
              <w:autoSpaceDE w:val="0"/>
              <w:autoSpaceDN w:val="0"/>
              <w:adjustRightInd w:val="0"/>
              <w:spacing w:after="120"/>
              <w:rPr>
                <w:rFonts w:ascii="Arial" w:hAnsi="Arial" w:cs="Arial"/>
                <w:sz w:val="22"/>
                <w:szCs w:val="22"/>
              </w:rPr>
            </w:pPr>
            <w:r>
              <w:rPr>
                <w:rFonts w:ascii="Arial" w:hAnsi="Arial" w:cs="Arial"/>
                <w:b/>
                <w:bCs/>
                <w:color w:val="000000"/>
                <w:sz w:val="22"/>
                <w:szCs w:val="22"/>
              </w:rPr>
              <w:t>Izmantotie avoti:</w:t>
            </w:r>
            <w:r>
              <w:rPr>
                <w:rFonts w:ascii="Arial" w:hAnsi="Arial" w:cs="Arial"/>
                <w:color w:val="000000"/>
                <w:sz w:val="22"/>
                <w:szCs w:val="22"/>
              </w:rPr>
              <w:t xml:space="preserve"> </w:t>
            </w:r>
            <w:hyperlink r:id="rId10" w:history="1">
              <w:r w:rsidRPr="001F0ECE">
                <w:rPr>
                  <w:rStyle w:val="Hyperlink"/>
                  <w:rFonts w:ascii="Arial" w:hAnsi="Arial" w:cs="Arial"/>
                  <w:sz w:val="22"/>
                  <w:szCs w:val="22"/>
                </w:rPr>
                <w:t>CSP datubāze</w:t>
              </w:r>
              <w:r w:rsidR="001F0ECE" w:rsidRPr="001F0ECE">
                <w:rPr>
                  <w:rStyle w:val="Hyperlink"/>
                  <w:rFonts w:ascii="Arial" w:hAnsi="Arial" w:cs="Arial"/>
                  <w:sz w:val="22"/>
                  <w:szCs w:val="22"/>
                </w:rPr>
                <w:t xml:space="preserve"> IRD080</w:t>
              </w:r>
            </w:hyperlink>
          </w:p>
        </w:tc>
      </w:tr>
    </w:tbl>
    <w:p w14:paraId="377C25D1" w14:textId="7EE353E3" w:rsidR="00D77E80" w:rsidRDefault="001F0ECE" w:rsidP="006D7324">
      <w:pPr>
        <w:rPr>
          <w:sz w:val="20"/>
          <w:szCs w:val="20"/>
        </w:rPr>
      </w:pPr>
      <w:r>
        <w:fldChar w:fldCharType="begin"/>
      </w:r>
      <w:r>
        <w:instrText xml:space="preserve"> LINK </w:instrText>
      </w:r>
      <w:r w:rsidR="00D77E80">
        <w:instrText xml:space="preserve">Excel.Sheet.12 "C:\\Users\\iurbane\\Desktop\\Skolēnu stūrītis\\Iedzīvotāji\\Dzimumstruktūra\\Dzimumstruktura_vecumstruktura.xlsx" IRD080!R3C10:R21C14 </w:instrText>
      </w:r>
      <w:r>
        <w:instrText xml:space="preserve">\a \f 4 \h </w:instrText>
      </w:r>
      <w:r w:rsidR="00D77E80">
        <w:fldChar w:fldCharType="separate"/>
      </w:r>
    </w:p>
    <w:tbl>
      <w:tblPr>
        <w:tblW w:w="5240" w:type="dxa"/>
        <w:tblLook w:val="04A0" w:firstRow="1" w:lastRow="0" w:firstColumn="1" w:lastColumn="0" w:noHBand="0" w:noVBand="1"/>
      </w:tblPr>
      <w:tblGrid>
        <w:gridCol w:w="1400"/>
        <w:gridCol w:w="960"/>
        <w:gridCol w:w="1029"/>
        <w:gridCol w:w="960"/>
        <w:gridCol w:w="1029"/>
      </w:tblGrid>
      <w:tr w:rsidR="00D77E80" w:rsidRPr="00D77E80" w14:paraId="51C59288" w14:textId="77777777" w:rsidTr="00D77E80">
        <w:trPr>
          <w:divId w:val="1773043014"/>
          <w:trHeight w:val="370"/>
        </w:trPr>
        <w:tc>
          <w:tcPr>
            <w:tcW w:w="1400" w:type="dxa"/>
            <w:tcBorders>
              <w:top w:val="nil"/>
              <w:left w:val="nil"/>
              <w:bottom w:val="nil"/>
              <w:right w:val="nil"/>
            </w:tcBorders>
            <w:shd w:val="clear" w:color="auto" w:fill="auto"/>
            <w:noWrap/>
            <w:vAlign w:val="bottom"/>
            <w:hideMark/>
          </w:tcPr>
          <w:p w14:paraId="1A4E4A98" w14:textId="4FBD97FA" w:rsidR="00D77E80" w:rsidRPr="00D77E80" w:rsidRDefault="00D77E80" w:rsidP="00D77E80"/>
        </w:tc>
        <w:tc>
          <w:tcPr>
            <w:tcW w:w="960" w:type="dxa"/>
            <w:tcBorders>
              <w:top w:val="nil"/>
              <w:left w:val="nil"/>
              <w:bottom w:val="nil"/>
              <w:right w:val="nil"/>
            </w:tcBorders>
            <w:shd w:val="clear" w:color="auto" w:fill="auto"/>
            <w:noWrap/>
            <w:vAlign w:val="bottom"/>
            <w:hideMark/>
          </w:tcPr>
          <w:p w14:paraId="489068FC" w14:textId="77777777" w:rsidR="00D77E80" w:rsidRPr="00D77E80" w:rsidRDefault="00D77E80" w:rsidP="00D77E80">
            <w:pPr>
              <w:rPr>
                <w:sz w:val="20"/>
                <w:szCs w:val="20"/>
              </w:rPr>
            </w:pPr>
          </w:p>
        </w:tc>
        <w:tc>
          <w:tcPr>
            <w:tcW w:w="960" w:type="dxa"/>
            <w:tcBorders>
              <w:top w:val="nil"/>
              <w:left w:val="nil"/>
              <w:bottom w:val="nil"/>
              <w:right w:val="nil"/>
            </w:tcBorders>
            <w:shd w:val="clear" w:color="auto" w:fill="auto"/>
            <w:noWrap/>
            <w:vAlign w:val="bottom"/>
            <w:hideMark/>
          </w:tcPr>
          <w:p w14:paraId="67185520" w14:textId="77777777" w:rsidR="00D77E80" w:rsidRPr="00D77E80" w:rsidRDefault="00D77E80" w:rsidP="00D77E80">
            <w:pPr>
              <w:rPr>
                <w:sz w:val="20"/>
                <w:szCs w:val="20"/>
              </w:rPr>
            </w:pPr>
          </w:p>
        </w:tc>
        <w:tc>
          <w:tcPr>
            <w:tcW w:w="960" w:type="dxa"/>
            <w:tcBorders>
              <w:top w:val="nil"/>
              <w:left w:val="nil"/>
              <w:bottom w:val="nil"/>
              <w:right w:val="nil"/>
            </w:tcBorders>
            <w:shd w:val="clear" w:color="auto" w:fill="auto"/>
            <w:noWrap/>
            <w:vAlign w:val="bottom"/>
            <w:hideMark/>
          </w:tcPr>
          <w:p w14:paraId="2B8694B4" w14:textId="77777777" w:rsidR="00D77E80" w:rsidRPr="00D77E80" w:rsidRDefault="00D77E80" w:rsidP="00D77E80">
            <w:pPr>
              <w:rPr>
                <w:sz w:val="20"/>
                <w:szCs w:val="20"/>
              </w:rPr>
            </w:pPr>
          </w:p>
        </w:tc>
        <w:tc>
          <w:tcPr>
            <w:tcW w:w="960" w:type="dxa"/>
            <w:tcBorders>
              <w:top w:val="nil"/>
              <w:left w:val="nil"/>
              <w:bottom w:val="nil"/>
              <w:right w:val="nil"/>
            </w:tcBorders>
            <w:shd w:val="clear" w:color="auto" w:fill="auto"/>
            <w:noWrap/>
            <w:vAlign w:val="bottom"/>
            <w:hideMark/>
          </w:tcPr>
          <w:p w14:paraId="65037C54" w14:textId="77777777" w:rsidR="00D77E80" w:rsidRPr="00D77E80" w:rsidRDefault="00D77E80" w:rsidP="00D77E80">
            <w:pPr>
              <w:rPr>
                <w:sz w:val="20"/>
                <w:szCs w:val="20"/>
              </w:rPr>
            </w:pPr>
          </w:p>
        </w:tc>
      </w:tr>
      <w:tr w:rsidR="00D77E80" w:rsidRPr="00D77E80" w14:paraId="42707737" w14:textId="77777777" w:rsidTr="00D77E80">
        <w:trPr>
          <w:divId w:val="1773043014"/>
          <w:trHeight w:val="290"/>
        </w:trPr>
        <w:tc>
          <w:tcPr>
            <w:tcW w:w="1400" w:type="dxa"/>
            <w:tcBorders>
              <w:top w:val="nil"/>
              <w:left w:val="nil"/>
              <w:bottom w:val="nil"/>
              <w:right w:val="nil"/>
            </w:tcBorders>
            <w:shd w:val="clear" w:color="000000" w:fill="EFF2F5"/>
            <w:noWrap/>
            <w:vAlign w:val="bottom"/>
            <w:hideMark/>
          </w:tcPr>
          <w:p w14:paraId="23935A74" w14:textId="77777777" w:rsidR="00D77E80" w:rsidRPr="00D77E80" w:rsidRDefault="00D77E80" w:rsidP="00D77E80">
            <w:pPr>
              <w:rPr>
                <w:rFonts w:ascii="Calibri" w:hAnsi="Calibri" w:cs="Calibri"/>
                <w:color w:val="000000"/>
                <w:sz w:val="22"/>
                <w:szCs w:val="22"/>
              </w:rPr>
            </w:pPr>
            <w:r w:rsidRPr="00D77E80">
              <w:rPr>
                <w:rFonts w:ascii="Calibri" w:hAnsi="Calibri" w:cs="Calibri"/>
                <w:color w:val="000000"/>
                <w:sz w:val="22"/>
                <w:szCs w:val="22"/>
              </w:rPr>
              <w:t> </w:t>
            </w:r>
          </w:p>
        </w:tc>
        <w:tc>
          <w:tcPr>
            <w:tcW w:w="1920" w:type="dxa"/>
            <w:gridSpan w:val="2"/>
            <w:tcBorders>
              <w:top w:val="single" w:sz="4" w:space="0" w:color="auto"/>
              <w:left w:val="single" w:sz="4" w:space="0" w:color="auto"/>
              <w:bottom w:val="single" w:sz="4" w:space="0" w:color="auto"/>
              <w:right w:val="single" w:sz="4" w:space="0" w:color="000000"/>
            </w:tcBorders>
            <w:shd w:val="clear" w:color="000000" w:fill="EFF2F5"/>
            <w:noWrap/>
            <w:vAlign w:val="bottom"/>
            <w:hideMark/>
          </w:tcPr>
          <w:p w14:paraId="6701CEF5" w14:textId="77777777" w:rsidR="00D77E80" w:rsidRPr="00D77E80" w:rsidRDefault="00D77E80" w:rsidP="00D77E80">
            <w:pPr>
              <w:jc w:val="center"/>
              <w:rPr>
                <w:rFonts w:ascii="Calibri" w:hAnsi="Calibri" w:cs="Calibri"/>
                <w:b/>
                <w:bCs/>
                <w:color w:val="000000"/>
                <w:sz w:val="22"/>
                <w:szCs w:val="22"/>
              </w:rPr>
            </w:pPr>
            <w:r w:rsidRPr="00D77E80">
              <w:rPr>
                <w:rFonts w:ascii="Calibri" w:hAnsi="Calibri" w:cs="Calibri"/>
                <w:b/>
                <w:bCs/>
                <w:color w:val="000000"/>
                <w:sz w:val="22"/>
                <w:szCs w:val="22"/>
              </w:rPr>
              <w:t>1991</w:t>
            </w:r>
          </w:p>
        </w:tc>
        <w:tc>
          <w:tcPr>
            <w:tcW w:w="1920" w:type="dxa"/>
            <w:gridSpan w:val="2"/>
            <w:tcBorders>
              <w:top w:val="single" w:sz="4" w:space="0" w:color="auto"/>
              <w:left w:val="nil"/>
              <w:bottom w:val="single" w:sz="4" w:space="0" w:color="auto"/>
              <w:right w:val="single" w:sz="4" w:space="0" w:color="000000"/>
            </w:tcBorders>
            <w:shd w:val="clear" w:color="000000" w:fill="EFF2F5"/>
            <w:noWrap/>
            <w:vAlign w:val="bottom"/>
            <w:hideMark/>
          </w:tcPr>
          <w:p w14:paraId="4B6D7D65" w14:textId="77777777" w:rsidR="00D77E80" w:rsidRPr="00D77E80" w:rsidRDefault="00D77E80" w:rsidP="00D77E80">
            <w:pPr>
              <w:jc w:val="center"/>
              <w:rPr>
                <w:rFonts w:ascii="Calibri" w:hAnsi="Calibri" w:cs="Calibri"/>
                <w:b/>
                <w:bCs/>
                <w:color w:val="000000"/>
                <w:sz w:val="22"/>
                <w:szCs w:val="22"/>
              </w:rPr>
            </w:pPr>
            <w:r w:rsidRPr="00D77E80">
              <w:rPr>
                <w:rFonts w:ascii="Calibri" w:hAnsi="Calibri" w:cs="Calibri"/>
                <w:b/>
                <w:bCs/>
                <w:color w:val="000000"/>
                <w:sz w:val="22"/>
                <w:szCs w:val="22"/>
              </w:rPr>
              <w:t>2021</w:t>
            </w:r>
          </w:p>
        </w:tc>
      </w:tr>
      <w:tr w:rsidR="00D77E80" w:rsidRPr="00D77E80" w14:paraId="1560E72F" w14:textId="77777777" w:rsidTr="00D77E80">
        <w:trPr>
          <w:divId w:val="1773043014"/>
          <w:trHeight w:val="290"/>
        </w:trPr>
        <w:tc>
          <w:tcPr>
            <w:tcW w:w="1400" w:type="dxa"/>
            <w:tcBorders>
              <w:top w:val="nil"/>
              <w:left w:val="nil"/>
              <w:bottom w:val="nil"/>
              <w:right w:val="nil"/>
            </w:tcBorders>
            <w:shd w:val="clear" w:color="000000" w:fill="EFF2F5"/>
            <w:noWrap/>
            <w:vAlign w:val="bottom"/>
            <w:hideMark/>
          </w:tcPr>
          <w:p w14:paraId="6F9A458E" w14:textId="77777777" w:rsidR="00D77E80" w:rsidRPr="00D77E80" w:rsidRDefault="00D77E80" w:rsidP="00D77E80">
            <w:pPr>
              <w:rPr>
                <w:rFonts w:ascii="Calibri" w:hAnsi="Calibri" w:cs="Calibri"/>
                <w:color w:val="000000"/>
                <w:sz w:val="22"/>
                <w:szCs w:val="22"/>
              </w:rPr>
            </w:pPr>
            <w:r w:rsidRPr="00D77E80">
              <w:rPr>
                <w:rFonts w:ascii="Calibri" w:hAnsi="Calibri" w:cs="Calibri"/>
                <w:color w:val="000000"/>
                <w:sz w:val="22"/>
                <w:szCs w:val="22"/>
              </w:rPr>
              <w:t> </w:t>
            </w:r>
          </w:p>
        </w:tc>
        <w:tc>
          <w:tcPr>
            <w:tcW w:w="960" w:type="dxa"/>
            <w:tcBorders>
              <w:top w:val="nil"/>
              <w:left w:val="single" w:sz="4" w:space="0" w:color="auto"/>
              <w:bottom w:val="single" w:sz="4" w:space="0" w:color="auto"/>
              <w:right w:val="nil"/>
            </w:tcBorders>
            <w:shd w:val="clear" w:color="000000" w:fill="EFF2F5"/>
            <w:noWrap/>
            <w:vAlign w:val="center"/>
            <w:hideMark/>
          </w:tcPr>
          <w:p w14:paraId="0C6B4ADB" w14:textId="77777777" w:rsidR="00D77E80" w:rsidRPr="00D77E80" w:rsidRDefault="00D77E80" w:rsidP="00D77E80">
            <w:pPr>
              <w:jc w:val="center"/>
              <w:rPr>
                <w:rFonts w:ascii="Calibri" w:hAnsi="Calibri" w:cs="Calibri"/>
                <w:b/>
                <w:bCs/>
                <w:color w:val="000000"/>
                <w:sz w:val="22"/>
                <w:szCs w:val="22"/>
              </w:rPr>
            </w:pPr>
            <w:r w:rsidRPr="00D77E80">
              <w:rPr>
                <w:rFonts w:ascii="Calibri" w:hAnsi="Calibri" w:cs="Calibri"/>
                <w:b/>
                <w:bCs/>
                <w:color w:val="000000"/>
                <w:sz w:val="22"/>
                <w:szCs w:val="22"/>
              </w:rPr>
              <w:t>Vīrieši</w:t>
            </w:r>
          </w:p>
        </w:tc>
        <w:tc>
          <w:tcPr>
            <w:tcW w:w="960" w:type="dxa"/>
            <w:tcBorders>
              <w:top w:val="nil"/>
              <w:left w:val="nil"/>
              <w:bottom w:val="single" w:sz="4" w:space="0" w:color="auto"/>
              <w:right w:val="single" w:sz="4" w:space="0" w:color="auto"/>
            </w:tcBorders>
            <w:shd w:val="clear" w:color="000000" w:fill="EFF2F5"/>
            <w:noWrap/>
            <w:vAlign w:val="bottom"/>
            <w:hideMark/>
          </w:tcPr>
          <w:p w14:paraId="0B236730"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Sievietes</w:t>
            </w:r>
          </w:p>
        </w:tc>
        <w:tc>
          <w:tcPr>
            <w:tcW w:w="960" w:type="dxa"/>
            <w:tcBorders>
              <w:top w:val="nil"/>
              <w:left w:val="nil"/>
              <w:bottom w:val="single" w:sz="4" w:space="0" w:color="auto"/>
              <w:right w:val="nil"/>
            </w:tcBorders>
            <w:shd w:val="clear" w:color="000000" w:fill="EFF2F5"/>
            <w:noWrap/>
            <w:vAlign w:val="bottom"/>
            <w:hideMark/>
          </w:tcPr>
          <w:p w14:paraId="683A55AE"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Vīrieši</w:t>
            </w:r>
          </w:p>
        </w:tc>
        <w:tc>
          <w:tcPr>
            <w:tcW w:w="960" w:type="dxa"/>
            <w:tcBorders>
              <w:top w:val="nil"/>
              <w:left w:val="nil"/>
              <w:bottom w:val="single" w:sz="4" w:space="0" w:color="auto"/>
              <w:right w:val="single" w:sz="4" w:space="0" w:color="auto"/>
            </w:tcBorders>
            <w:shd w:val="clear" w:color="000000" w:fill="EFF2F5"/>
            <w:noWrap/>
            <w:vAlign w:val="bottom"/>
            <w:hideMark/>
          </w:tcPr>
          <w:p w14:paraId="20F5EBB9"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Sievietes</w:t>
            </w:r>
          </w:p>
        </w:tc>
      </w:tr>
      <w:tr w:rsidR="00D77E80" w:rsidRPr="00D77E80" w14:paraId="206F9506" w14:textId="77777777" w:rsidTr="00D77E80">
        <w:trPr>
          <w:divId w:val="1773043014"/>
          <w:trHeight w:val="290"/>
        </w:trPr>
        <w:tc>
          <w:tcPr>
            <w:tcW w:w="1400" w:type="dxa"/>
            <w:tcBorders>
              <w:top w:val="single" w:sz="4" w:space="0" w:color="auto"/>
              <w:left w:val="single" w:sz="4" w:space="0" w:color="auto"/>
              <w:bottom w:val="nil"/>
              <w:right w:val="single" w:sz="4" w:space="0" w:color="auto"/>
            </w:tcBorders>
            <w:shd w:val="clear" w:color="000000" w:fill="EFF2F5"/>
            <w:noWrap/>
            <w:vAlign w:val="bottom"/>
            <w:hideMark/>
          </w:tcPr>
          <w:p w14:paraId="4191BAC9"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0–4 gadi</w:t>
            </w:r>
          </w:p>
        </w:tc>
        <w:tc>
          <w:tcPr>
            <w:tcW w:w="960" w:type="dxa"/>
            <w:tcBorders>
              <w:top w:val="nil"/>
              <w:left w:val="nil"/>
              <w:bottom w:val="nil"/>
              <w:right w:val="nil"/>
            </w:tcBorders>
            <w:shd w:val="clear" w:color="000000" w:fill="EFF2F5"/>
            <w:noWrap/>
            <w:vAlign w:val="bottom"/>
            <w:hideMark/>
          </w:tcPr>
          <w:p w14:paraId="0EB77A27"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106288</w:t>
            </w:r>
          </w:p>
        </w:tc>
        <w:tc>
          <w:tcPr>
            <w:tcW w:w="960" w:type="dxa"/>
            <w:tcBorders>
              <w:top w:val="nil"/>
              <w:left w:val="nil"/>
              <w:bottom w:val="nil"/>
              <w:right w:val="single" w:sz="4" w:space="0" w:color="auto"/>
            </w:tcBorders>
            <w:shd w:val="clear" w:color="000000" w:fill="EFF2F5"/>
            <w:noWrap/>
            <w:vAlign w:val="bottom"/>
            <w:hideMark/>
          </w:tcPr>
          <w:p w14:paraId="2FD5E86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101782</w:t>
            </w:r>
          </w:p>
        </w:tc>
        <w:tc>
          <w:tcPr>
            <w:tcW w:w="960" w:type="dxa"/>
            <w:tcBorders>
              <w:top w:val="nil"/>
              <w:left w:val="nil"/>
              <w:bottom w:val="nil"/>
              <w:right w:val="nil"/>
            </w:tcBorders>
            <w:shd w:val="clear" w:color="000000" w:fill="EFF2F5"/>
            <w:noWrap/>
            <w:vAlign w:val="bottom"/>
            <w:hideMark/>
          </w:tcPr>
          <w:p w14:paraId="3C42C1F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50997</w:t>
            </w:r>
          </w:p>
        </w:tc>
        <w:tc>
          <w:tcPr>
            <w:tcW w:w="960" w:type="dxa"/>
            <w:tcBorders>
              <w:top w:val="nil"/>
              <w:left w:val="nil"/>
              <w:bottom w:val="nil"/>
              <w:right w:val="single" w:sz="4" w:space="0" w:color="auto"/>
            </w:tcBorders>
            <w:shd w:val="clear" w:color="000000" w:fill="EFF2F5"/>
            <w:noWrap/>
            <w:vAlign w:val="bottom"/>
            <w:hideMark/>
          </w:tcPr>
          <w:p w14:paraId="6818F4A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47398</w:t>
            </w:r>
          </w:p>
        </w:tc>
      </w:tr>
      <w:tr w:rsidR="00D77E80" w:rsidRPr="00D77E80" w14:paraId="248174DF"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73B4CA8A"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5–9 gadi</w:t>
            </w:r>
          </w:p>
        </w:tc>
        <w:tc>
          <w:tcPr>
            <w:tcW w:w="960" w:type="dxa"/>
            <w:tcBorders>
              <w:top w:val="nil"/>
              <w:left w:val="nil"/>
              <w:bottom w:val="nil"/>
              <w:right w:val="nil"/>
            </w:tcBorders>
            <w:shd w:val="clear" w:color="000000" w:fill="EFF2F5"/>
            <w:noWrap/>
            <w:vAlign w:val="bottom"/>
            <w:hideMark/>
          </w:tcPr>
          <w:p w14:paraId="79CAF548"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96100</w:t>
            </w:r>
          </w:p>
        </w:tc>
        <w:tc>
          <w:tcPr>
            <w:tcW w:w="960" w:type="dxa"/>
            <w:tcBorders>
              <w:top w:val="nil"/>
              <w:left w:val="nil"/>
              <w:bottom w:val="nil"/>
              <w:right w:val="single" w:sz="4" w:space="0" w:color="auto"/>
            </w:tcBorders>
            <w:shd w:val="clear" w:color="000000" w:fill="EFF2F5"/>
            <w:noWrap/>
            <w:vAlign w:val="bottom"/>
            <w:hideMark/>
          </w:tcPr>
          <w:p w14:paraId="7A30D3B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92112</w:t>
            </w:r>
          </w:p>
        </w:tc>
        <w:tc>
          <w:tcPr>
            <w:tcW w:w="960" w:type="dxa"/>
            <w:tcBorders>
              <w:top w:val="nil"/>
              <w:left w:val="nil"/>
              <w:bottom w:val="nil"/>
              <w:right w:val="nil"/>
            </w:tcBorders>
            <w:shd w:val="clear" w:color="000000" w:fill="EFF2F5"/>
            <w:noWrap/>
            <w:vAlign w:val="bottom"/>
            <w:hideMark/>
          </w:tcPr>
          <w:p w14:paraId="3E384BA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53160</w:t>
            </w:r>
          </w:p>
        </w:tc>
        <w:tc>
          <w:tcPr>
            <w:tcW w:w="960" w:type="dxa"/>
            <w:tcBorders>
              <w:top w:val="nil"/>
              <w:left w:val="nil"/>
              <w:bottom w:val="nil"/>
              <w:right w:val="single" w:sz="4" w:space="0" w:color="auto"/>
            </w:tcBorders>
            <w:shd w:val="clear" w:color="000000" w:fill="EFF2F5"/>
            <w:noWrap/>
            <w:vAlign w:val="bottom"/>
            <w:hideMark/>
          </w:tcPr>
          <w:p w14:paraId="10BC57D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49792</w:t>
            </w:r>
          </w:p>
        </w:tc>
      </w:tr>
      <w:tr w:rsidR="00D77E80" w:rsidRPr="00D77E80" w14:paraId="223A48A4"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156D4C3B"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10–14 gadi</w:t>
            </w:r>
          </w:p>
        </w:tc>
        <w:tc>
          <w:tcPr>
            <w:tcW w:w="960" w:type="dxa"/>
            <w:tcBorders>
              <w:top w:val="nil"/>
              <w:left w:val="nil"/>
              <w:bottom w:val="nil"/>
              <w:right w:val="nil"/>
            </w:tcBorders>
            <w:shd w:val="clear" w:color="000000" w:fill="EFF2F5"/>
            <w:noWrap/>
            <w:vAlign w:val="bottom"/>
            <w:hideMark/>
          </w:tcPr>
          <w:p w14:paraId="1D123646"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88489</w:t>
            </w:r>
          </w:p>
        </w:tc>
        <w:tc>
          <w:tcPr>
            <w:tcW w:w="960" w:type="dxa"/>
            <w:tcBorders>
              <w:top w:val="nil"/>
              <w:left w:val="nil"/>
              <w:bottom w:val="nil"/>
              <w:right w:val="single" w:sz="4" w:space="0" w:color="auto"/>
            </w:tcBorders>
            <w:shd w:val="clear" w:color="000000" w:fill="EFF2F5"/>
            <w:noWrap/>
            <w:vAlign w:val="bottom"/>
            <w:hideMark/>
          </w:tcPr>
          <w:p w14:paraId="5EB8CFC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85425</w:t>
            </w:r>
          </w:p>
        </w:tc>
        <w:tc>
          <w:tcPr>
            <w:tcW w:w="960" w:type="dxa"/>
            <w:tcBorders>
              <w:top w:val="nil"/>
              <w:left w:val="nil"/>
              <w:bottom w:val="nil"/>
              <w:right w:val="nil"/>
            </w:tcBorders>
            <w:shd w:val="clear" w:color="000000" w:fill="EFF2F5"/>
            <w:noWrap/>
            <w:vAlign w:val="bottom"/>
            <w:hideMark/>
          </w:tcPr>
          <w:p w14:paraId="7308EA66"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52031</w:t>
            </w:r>
          </w:p>
        </w:tc>
        <w:tc>
          <w:tcPr>
            <w:tcW w:w="960" w:type="dxa"/>
            <w:tcBorders>
              <w:top w:val="nil"/>
              <w:left w:val="nil"/>
              <w:bottom w:val="nil"/>
              <w:right w:val="single" w:sz="4" w:space="0" w:color="auto"/>
            </w:tcBorders>
            <w:shd w:val="clear" w:color="000000" w:fill="EFF2F5"/>
            <w:noWrap/>
            <w:vAlign w:val="bottom"/>
            <w:hideMark/>
          </w:tcPr>
          <w:p w14:paraId="38153FB8"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49600</w:t>
            </w:r>
          </w:p>
        </w:tc>
      </w:tr>
      <w:tr w:rsidR="00D77E80" w:rsidRPr="00D77E80" w14:paraId="0C8F71D2"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31018A67"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15–19 gadi</w:t>
            </w:r>
          </w:p>
        </w:tc>
        <w:tc>
          <w:tcPr>
            <w:tcW w:w="960" w:type="dxa"/>
            <w:tcBorders>
              <w:top w:val="nil"/>
              <w:left w:val="nil"/>
              <w:bottom w:val="nil"/>
              <w:right w:val="nil"/>
            </w:tcBorders>
            <w:shd w:val="clear" w:color="000000" w:fill="EFF2F5"/>
            <w:noWrap/>
            <w:vAlign w:val="bottom"/>
            <w:hideMark/>
          </w:tcPr>
          <w:p w14:paraId="23276E8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95387</w:t>
            </w:r>
          </w:p>
        </w:tc>
        <w:tc>
          <w:tcPr>
            <w:tcW w:w="960" w:type="dxa"/>
            <w:tcBorders>
              <w:top w:val="nil"/>
              <w:left w:val="nil"/>
              <w:bottom w:val="nil"/>
              <w:right w:val="single" w:sz="4" w:space="0" w:color="auto"/>
            </w:tcBorders>
            <w:shd w:val="clear" w:color="000000" w:fill="EFF2F5"/>
            <w:noWrap/>
            <w:vAlign w:val="bottom"/>
            <w:hideMark/>
          </w:tcPr>
          <w:p w14:paraId="3AC90EF5"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88739</w:t>
            </w:r>
          </w:p>
        </w:tc>
        <w:tc>
          <w:tcPr>
            <w:tcW w:w="960" w:type="dxa"/>
            <w:tcBorders>
              <w:top w:val="nil"/>
              <w:left w:val="nil"/>
              <w:bottom w:val="nil"/>
              <w:right w:val="nil"/>
            </w:tcBorders>
            <w:shd w:val="clear" w:color="000000" w:fill="EFF2F5"/>
            <w:noWrap/>
            <w:vAlign w:val="bottom"/>
            <w:hideMark/>
          </w:tcPr>
          <w:p w14:paraId="4E4FB0E2"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46483</w:t>
            </w:r>
          </w:p>
        </w:tc>
        <w:tc>
          <w:tcPr>
            <w:tcW w:w="960" w:type="dxa"/>
            <w:tcBorders>
              <w:top w:val="nil"/>
              <w:left w:val="nil"/>
              <w:bottom w:val="nil"/>
              <w:right w:val="single" w:sz="4" w:space="0" w:color="auto"/>
            </w:tcBorders>
            <w:shd w:val="clear" w:color="000000" w:fill="EFF2F5"/>
            <w:noWrap/>
            <w:vAlign w:val="bottom"/>
            <w:hideMark/>
          </w:tcPr>
          <w:p w14:paraId="6241ACC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44082</w:t>
            </w:r>
          </w:p>
        </w:tc>
      </w:tr>
      <w:tr w:rsidR="00D77E80" w:rsidRPr="00D77E80" w14:paraId="4FED8B61"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760E38FD"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20–24 gadi</w:t>
            </w:r>
          </w:p>
        </w:tc>
        <w:tc>
          <w:tcPr>
            <w:tcW w:w="960" w:type="dxa"/>
            <w:tcBorders>
              <w:top w:val="nil"/>
              <w:left w:val="nil"/>
              <w:bottom w:val="nil"/>
              <w:right w:val="nil"/>
            </w:tcBorders>
            <w:shd w:val="clear" w:color="000000" w:fill="EFF2F5"/>
            <w:noWrap/>
            <w:vAlign w:val="bottom"/>
            <w:hideMark/>
          </w:tcPr>
          <w:p w14:paraId="1AAD287D"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95468</w:t>
            </w:r>
          </w:p>
        </w:tc>
        <w:tc>
          <w:tcPr>
            <w:tcW w:w="960" w:type="dxa"/>
            <w:tcBorders>
              <w:top w:val="nil"/>
              <w:left w:val="nil"/>
              <w:bottom w:val="nil"/>
              <w:right w:val="single" w:sz="4" w:space="0" w:color="auto"/>
            </w:tcBorders>
            <w:shd w:val="clear" w:color="000000" w:fill="EFF2F5"/>
            <w:noWrap/>
            <w:vAlign w:val="bottom"/>
            <w:hideMark/>
          </w:tcPr>
          <w:p w14:paraId="7FF71082"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89638</w:t>
            </w:r>
          </w:p>
        </w:tc>
        <w:tc>
          <w:tcPr>
            <w:tcW w:w="960" w:type="dxa"/>
            <w:tcBorders>
              <w:top w:val="nil"/>
              <w:left w:val="nil"/>
              <w:bottom w:val="nil"/>
              <w:right w:val="nil"/>
            </w:tcBorders>
            <w:shd w:val="clear" w:color="000000" w:fill="EFF2F5"/>
            <w:noWrap/>
            <w:vAlign w:val="bottom"/>
            <w:hideMark/>
          </w:tcPr>
          <w:p w14:paraId="444147E8"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43111</w:t>
            </w:r>
          </w:p>
        </w:tc>
        <w:tc>
          <w:tcPr>
            <w:tcW w:w="960" w:type="dxa"/>
            <w:tcBorders>
              <w:top w:val="nil"/>
              <w:left w:val="nil"/>
              <w:bottom w:val="nil"/>
              <w:right w:val="single" w:sz="4" w:space="0" w:color="auto"/>
            </w:tcBorders>
            <w:shd w:val="clear" w:color="000000" w:fill="EFF2F5"/>
            <w:noWrap/>
            <w:vAlign w:val="bottom"/>
            <w:hideMark/>
          </w:tcPr>
          <w:p w14:paraId="177072B7"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39983</w:t>
            </w:r>
          </w:p>
        </w:tc>
      </w:tr>
      <w:tr w:rsidR="00D77E80" w:rsidRPr="00D77E80" w14:paraId="04EFD41C"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6708EB37"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25–29 gadi</w:t>
            </w:r>
          </w:p>
        </w:tc>
        <w:tc>
          <w:tcPr>
            <w:tcW w:w="960" w:type="dxa"/>
            <w:tcBorders>
              <w:top w:val="nil"/>
              <w:left w:val="nil"/>
              <w:bottom w:val="nil"/>
              <w:right w:val="nil"/>
            </w:tcBorders>
            <w:shd w:val="clear" w:color="000000" w:fill="EFF2F5"/>
            <w:noWrap/>
            <w:vAlign w:val="bottom"/>
            <w:hideMark/>
          </w:tcPr>
          <w:p w14:paraId="5C349B29"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104102</w:t>
            </w:r>
          </w:p>
        </w:tc>
        <w:tc>
          <w:tcPr>
            <w:tcW w:w="960" w:type="dxa"/>
            <w:tcBorders>
              <w:top w:val="nil"/>
              <w:left w:val="nil"/>
              <w:bottom w:val="nil"/>
              <w:right w:val="single" w:sz="4" w:space="0" w:color="auto"/>
            </w:tcBorders>
            <w:shd w:val="clear" w:color="000000" w:fill="EFF2F5"/>
            <w:noWrap/>
            <w:vAlign w:val="bottom"/>
            <w:hideMark/>
          </w:tcPr>
          <w:p w14:paraId="6931493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103641</w:t>
            </w:r>
          </w:p>
        </w:tc>
        <w:tc>
          <w:tcPr>
            <w:tcW w:w="960" w:type="dxa"/>
            <w:tcBorders>
              <w:top w:val="nil"/>
              <w:left w:val="nil"/>
              <w:bottom w:val="nil"/>
              <w:right w:val="nil"/>
            </w:tcBorders>
            <w:shd w:val="clear" w:color="000000" w:fill="EFF2F5"/>
            <w:noWrap/>
            <w:vAlign w:val="bottom"/>
            <w:hideMark/>
          </w:tcPr>
          <w:p w14:paraId="22D37EBB"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55036</w:t>
            </w:r>
          </w:p>
        </w:tc>
        <w:tc>
          <w:tcPr>
            <w:tcW w:w="960" w:type="dxa"/>
            <w:tcBorders>
              <w:top w:val="nil"/>
              <w:left w:val="nil"/>
              <w:bottom w:val="nil"/>
              <w:right w:val="single" w:sz="4" w:space="0" w:color="auto"/>
            </w:tcBorders>
            <w:shd w:val="clear" w:color="000000" w:fill="EFF2F5"/>
            <w:noWrap/>
            <w:vAlign w:val="bottom"/>
            <w:hideMark/>
          </w:tcPr>
          <w:p w14:paraId="26B1900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51096</w:t>
            </w:r>
          </w:p>
        </w:tc>
      </w:tr>
      <w:tr w:rsidR="00D77E80" w:rsidRPr="00D77E80" w14:paraId="70819D5A"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7FA8EF0A"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30–34 gadi</w:t>
            </w:r>
          </w:p>
        </w:tc>
        <w:tc>
          <w:tcPr>
            <w:tcW w:w="960" w:type="dxa"/>
            <w:tcBorders>
              <w:top w:val="nil"/>
              <w:left w:val="nil"/>
              <w:bottom w:val="nil"/>
              <w:right w:val="nil"/>
            </w:tcBorders>
            <w:shd w:val="clear" w:color="000000" w:fill="EFF2F5"/>
            <w:noWrap/>
            <w:vAlign w:val="bottom"/>
            <w:hideMark/>
          </w:tcPr>
          <w:p w14:paraId="0EE74DAB"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97575</w:t>
            </w:r>
          </w:p>
        </w:tc>
        <w:tc>
          <w:tcPr>
            <w:tcW w:w="960" w:type="dxa"/>
            <w:tcBorders>
              <w:top w:val="nil"/>
              <w:left w:val="nil"/>
              <w:bottom w:val="nil"/>
              <w:right w:val="single" w:sz="4" w:space="0" w:color="auto"/>
            </w:tcBorders>
            <w:shd w:val="clear" w:color="000000" w:fill="EFF2F5"/>
            <w:noWrap/>
            <w:vAlign w:val="bottom"/>
            <w:hideMark/>
          </w:tcPr>
          <w:p w14:paraId="5A9B567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100377</w:t>
            </w:r>
          </w:p>
        </w:tc>
        <w:tc>
          <w:tcPr>
            <w:tcW w:w="960" w:type="dxa"/>
            <w:tcBorders>
              <w:top w:val="nil"/>
              <w:left w:val="nil"/>
              <w:bottom w:val="nil"/>
              <w:right w:val="nil"/>
            </w:tcBorders>
            <w:shd w:val="clear" w:color="000000" w:fill="EFF2F5"/>
            <w:noWrap/>
            <w:vAlign w:val="bottom"/>
            <w:hideMark/>
          </w:tcPr>
          <w:p w14:paraId="1451CA3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70356</w:t>
            </w:r>
          </w:p>
        </w:tc>
        <w:tc>
          <w:tcPr>
            <w:tcW w:w="960" w:type="dxa"/>
            <w:tcBorders>
              <w:top w:val="nil"/>
              <w:left w:val="nil"/>
              <w:bottom w:val="nil"/>
              <w:right w:val="single" w:sz="4" w:space="0" w:color="auto"/>
            </w:tcBorders>
            <w:shd w:val="clear" w:color="000000" w:fill="EFF2F5"/>
            <w:noWrap/>
            <w:vAlign w:val="bottom"/>
            <w:hideMark/>
          </w:tcPr>
          <w:p w14:paraId="20C63F93"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66019</w:t>
            </w:r>
          </w:p>
        </w:tc>
      </w:tr>
      <w:tr w:rsidR="00D77E80" w:rsidRPr="00D77E80" w14:paraId="73B6D981"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377E7351"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35–39 gadi</w:t>
            </w:r>
          </w:p>
        </w:tc>
        <w:tc>
          <w:tcPr>
            <w:tcW w:w="960" w:type="dxa"/>
            <w:tcBorders>
              <w:top w:val="nil"/>
              <w:left w:val="nil"/>
              <w:bottom w:val="nil"/>
              <w:right w:val="nil"/>
            </w:tcBorders>
            <w:shd w:val="clear" w:color="000000" w:fill="EFF2F5"/>
            <w:noWrap/>
            <w:vAlign w:val="bottom"/>
            <w:hideMark/>
          </w:tcPr>
          <w:p w14:paraId="091ABA61"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88831</w:t>
            </w:r>
          </w:p>
        </w:tc>
        <w:tc>
          <w:tcPr>
            <w:tcW w:w="960" w:type="dxa"/>
            <w:tcBorders>
              <w:top w:val="nil"/>
              <w:left w:val="nil"/>
              <w:bottom w:val="nil"/>
              <w:right w:val="single" w:sz="4" w:space="0" w:color="auto"/>
            </w:tcBorders>
            <w:shd w:val="clear" w:color="000000" w:fill="EFF2F5"/>
            <w:noWrap/>
            <w:vAlign w:val="bottom"/>
            <w:hideMark/>
          </w:tcPr>
          <w:p w14:paraId="616CC772"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92994</w:t>
            </w:r>
          </w:p>
        </w:tc>
        <w:tc>
          <w:tcPr>
            <w:tcW w:w="960" w:type="dxa"/>
            <w:tcBorders>
              <w:top w:val="nil"/>
              <w:left w:val="nil"/>
              <w:bottom w:val="nil"/>
              <w:right w:val="nil"/>
            </w:tcBorders>
            <w:shd w:val="clear" w:color="000000" w:fill="EFF2F5"/>
            <w:noWrap/>
            <w:vAlign w:val="bottom"/>
            <w:hideMark/>
          </w:tcPr>
          <w:p w14:paraId="252C40B3"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67792</w:t>
            </w:r>
          </w:p>
        </w:tc>
        <w:tc>
          <w:tcPr>
            <w:tcW w:w="960" w:type="dxa"/>
            <w:tcBorders>
              <w:top w:val="nil"/>
              <w:left w:val="nil"/>
              <w:bottom w:val="nil"/>
              <w:right w:val="single" w:sz="4" w:space="0" w:color="auto"/>
            </w:tcBorders>
            <w:shd w:val="clear" w:color="000000" w:fill="EFF2F5"/>
            <w:noWrap/>
            <w:vAlign w:val="bottom"/>
            <w:hideMark/>
          </w:tcPr>
          <w:p w14:paraId="2DBAD62A"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64584</w:t>
            </w:r>
          </w:p>
        </w:tc>
      </w:tr>
      <w:tr w:rsidR="00D77E80" w:rsidRPr="00D77E80" w14:paraId="589EF470"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48C3184F"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40–44 gadi</w:t>
            </w:r>
          </w:p>
        </w:tc>
        <w:tc>
          <w:tcPr>
            <w:tcW w:w="960" w:type="dxa"/>
            <w:tcBorders>
              <w:top w:val="nil"/>
              <w:left w:val="nil"/>
              <w:bottom w:val="nil"/>
              <w:right w:val="nil"/>
            </w:tcBorders>
            <w:shd w:val="clear" w:color="000000" w:fill="EFF2F5"/>
            <w:noWrap/>
            <w:vAlign w:val="bottom"/>
            <w:hideMark/>
          </w:tcPr>
          <w:p w14:paraId="7F885EA5"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75025</w:t>
            </w:r>
          </w:p>
        </w:tc>
        <w:tc>
          <w:tcPr>
            <w:tcW w:w="960" w:type="dxa"/>
            <w:tcBorders>
              <w:top w:val="nil"/>
              <w:left w:val="nil"/>
              <w:bottom w:val="nil"/>
              <w:right w:val="single" w:sz="4" w:space="0" w:color="auto"/>
            </w:tcBorders>
            <w:shd w:val="clear" w:color="000000" w:fill="EFF2F5"/>
            <w:noWrap/>
            <w:vAlign w:val="bottom"/>
            <w:hideMark/>
          </w:tcPr>
          <w:p w14:paraId="2DA3D8E1"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80926</w:t>
            </w:r>
          </w:p>
        </w:tc>
        <w:tc>
          <w:tcPr>
            <w:tcW w:w="960" w:type="dxa"/>
            <w:tcBorders>
              <w:top w:val="nil"/>
              <w:left w:val="nil"/>
              <w:bottom w:val="nil"/>
              <w:right w:val="nil"/>
            </w:tcBorders>
            <w:shd w:val="clear" w:color="000000" w:fill="EFF2F5"/>
            <w:noWrap/>
            <w:vAlign w:val="bottom"/>
            <w:hideMark/>
          </w:tcPr>
          <w:p w14:paraId="01C3E9D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60966</w:t>
            </w:r>
          </w:p>
        </w:tc>
        <w:tc>
          <w:tcPr>
            <w:tcW w:w="960" w:type="dxa"/>
            <w:tcBorders>
              <w:top w:val="nil"/>
              <w:left w:val="nil"/>
              <w:bottom w:val="nil"/>
              <w:right w:val="single" w:sz="4" w:space="0" w:color="auto"/>
            </w:tcBorders>
            <w:shd w:val="clear" w:color="000000" w:fill="EFF2F5"/>
            <w:noWrap/>
            <w:vAlign w:val="bottom"/>
            <w:hideMark/>
          </w:tcPr>
          <w:p w14:paraId="53ED7B45"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61455</w:t>
            </w:r>
          </w:p>
        </w:tc>
      </w:tr>
      <w:tr w:rsidR="00D77E80" w:rsidRPr="00D77E80" w14:paraId="2BA34C80"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65144C85"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45–49 gadi</w:t>
            </w:r>
          </w:p>
        </w:tc>
        <w:tc>
          <w:tcPr>
            <w:tcW w:w="960" w:type="dxa"/>
            <w:tcBorders>
              <w:top w:val="nil"/>
              <w:left w:val="nil"/>
              <w:bottom w:val="nil"/>
              <w:right w:val="nil"/>
            </w:tcBorders>
            <w:shd w:val="clear" w:color="000000" w:fill="EFF2F5"/>
            <w:noWrap/>
            <w:vAlign w:val="bottom"/>
            <w:hideMark/>
          </w:tcPr>
          <w:p w14:paraId="56C8705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84045</w:t>
            </w:r>
          </w:p>
        </w:tc>
        <w:tc>
          <w:tcPr>
            <w:tcW w:w="960" w:type="dxa"/>
            <w:tcBorders>
              <w:top w:val="nil"/>
              <w:left w:val="nil"/>
              <w:bottom w:val="nil"/>
              <w:right w:val="single" w:sz="4" w:space="0" w:color="auto"/>
            </w:tcBorders>
            <w:shd w:val="clear" w:color="000000" w:fill="EFF2F5"/>
            <w:noWrap/>
            <w:vAlign w:val="bottom"/>
            <w:hideMark/>
          </w:tcPr>
          <w:p w14:paraId="628BAF1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93306</w:t>
            </w:r>
          </w:p>
        </w:tc>
        <w:tc>
          <w:tcPr>
            <w:tcW w:w="960" w:type="dxa"/>
            <w:tcBorders>
              <w:top w:val="nil"/>
              <w:left w:val="nil"/>
              <w:bottom w:val="nil"/>
              <w:right w:val="nil"/>
            </w:tcBorders>
            <w:shd w:val="clear" w:color="000000" w:fill="EFF2F5"/>
            <w:noWrap/>
            <w:vAlign w:val="bottom"/>
            <w:hideMark/>
          </w:tcPr>
          <w:p w14:paraId="23CA2476"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63622</w:t>
            </w:r>
          </w:p>
        </w:tc>
        <w:tc>
          <w:tcPr>
            <w:tcW w:w="960" w:type="dxa"/>
            <w:tcBorders>
              <w:top w:val="nil"/>
              <w:left w:val="nil"/>
              <w:bottom w:val="nil"/>
              <w:right w:val="single" w:sz="4" w:space="0" w:color="auto"/>
            </w:tcBorders>
            <w:shd w:val="clear" w:color="000000" w:fill="EFF2F5"/>
            <w:noWrap/>
            <w:vAlign w:val="bottom"/>
            <w:hideMark/>
          </w:tcPr>
          <w:p w14:paraId="1CE5816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66825</w:t>
            </w:r>
          </w:p>
        </w:tc>
      </w:tr>
      <w:tr w:rsidR="00D77E80" w:rsidRPr="00D77E80" w14:paraId="3158033F"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32BAA7C9"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50–54 gadi</w:t>
            </w:r>
          </w:p>
        </w:tc>
        <w:tc>
          <w:tcPr>
            <w:tcW w:w="960" w:type="dxa"/>
            <w:tcBorders>
              <w:top w:val="nil"/>
              <w:left w:val="nil"/>
              <w:bottom w:val="nil"/>
              <w:right w:val="nil"/>
            </w:tcBorders>
            <w:shd w:val="clear" w:color="000000" w:fill="EFF2F5"/>
            <w:noWrap/>
            <w:vAlign w:val="bottom"/>
            <w:hideMark/>
          </w:tcPr>
          <w:p w14:paraId="3DC3A954"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79993</w:t>
            </w:r>
          </w:p>
        </w:tc>
        <w:tc>
          <w:tcPr>
            <w:tcW w:w="960" w:type="dxa"/>
            <w:tcBorders>
              <w:top w:val="nil"/>
              <w:left w:val="nil"/>
              <w:bottom w:val="nil"/>
              <w:right w:val="single" w:sz="4" w:space="0" w:color="auto"/>
            </w:tcBorders>
            <w:shd w:val="clear" w:color="000000" w:fill="EFF2F5"/>
            <w:noWrap/>
            <w:vAlign w:val="bottom"/>
            <w:hideMark/>
          </w:tcPr>
          <w:p w14:paraId="1643D728"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93229</w:t>
            </w:r>
          </w:p>
        </w:tc>
        <w:tc>
          <w:tcPr>
            <w:tcW w:w="960" w:type="dxa"/>
            <w:tcBorders>
              <w:top w:val="nil"/>
              <w:left w:val="nil"/>
              <w:bottom w:val="nil"/>
              <w:right w:val="nil"/>
            </w:tcBorders>
            <w:shd w:val="clear" w:color="000000" w:fill="EFF2F5"/>
            <w:noWrap/>
            <w:vAlign w:val="bottom"/>
            <w:hideMark/>
          </w:tcPr>
          <w:p w14:paraId="43A1D2A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60765</w:t>
            </w:r>
          </w:p>
        </w:tc>
        <w:tc>
          <w:tcPr>
            <w:tcW w:w="960" w:type="dxa"/>
            <w:tcBorders>
              <w:top w:val="nil"/>
              <w:left w:val="nil"/>
              <w:bottom w:val="nil"/>
              <w:right w:val="single" w:sz="4" w:space="0" w:color="auto"/>
            </w:tcBorders>
            <w:shd w:val="clear" w:color="000000" w:fill="EFF2F5"/>
            <w:noWrap/>
            <w:vAlign w:val="bottom"/>
            <w:hideMark/>
          </w:tcPr>
          <w:p w14:paraId="321A2DB3"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67333</w:t>
            </w:r>
          </w:p>
        </w:tc>
      </w:tr>
      <w:tr w:rsidR="00D77E80" w:rsidRPr="00D77E80" w14:paraId="22AFB585"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18814BD9"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55–59 gadi</w:t>
            </w:r>
          </w:p>
        </w:tc>
        <w:tc>
          <w:tcPr>
            <w:tcW w:w="960" w:type="dxa"/>
            <w:tcBorders>
              <w:top w:val="nil"/>
              <w:left w:val="nil"/>
              <w:bottom w:val="nil"/>
              <w:right w:val="nil"/>
            </w:tcBorders>
            <w:shd w:val="clear" w:color="000000" w:fill="EFF2F5"/>
            <w:noWrap/>
            <w:vAlign w:val="bottom"/>
            <w:hideMark/>
          </w:tcPr>
          <w:p w14:paraId="33479402"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72163</w:t>
            </w:r>
          </w:p>
        </w:tc>
        <w:tc>
          <w:tcPr>
            <w:tcW w:w="960" w:type="dxa"/>
            <w:tcBorders>
              <w:top w:val="nil"/>
              <w:left w:val="nil"/>
              <w:bottom w:val="nil"/>
              <w:right w:val="single" w:sz="4" w:space="0" w:color="auto"/>
            </w:tcBorders>
            <w:shd w:val="clear" w:color="000000" w:fill="EFF2F5"/>
            <w:noWrap/>
            <w:vAlign w:val="bottom"/>
            <w:hideMark/>
          </w:tcPr>
          <w:p w14:paraId="5C05D1D6"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89432</w:t>
            </w:r>
          </w:p>
        </w:tc>
        <w:tc>
          <w:tcPr>
            <w:tcW w:w="960" w:type="dxa"/>
            <w:tcBorders>
              <w:top w:val="nil"/>
              <w:left w:val="nil"/>
              <w:bottom w:val="nil"/>
              <w:right w:val="nil"/>
            </w:tcBorders>
            <w:shd w:val="clear" w:color="000000" w:fill="EFF2F5"/>
            <w:noWrap/>
            <w:vAlign w:val="bottom"/>
            <w:hideMark/>
          </w:tcPr>
          <w:p w14:paraId="664FF906"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61409</w:t>
            </w:r>
          </w:p>
        </w:tc>
        <w:tc>
          <w:tcPr>
            <w:tcW w:w="960" w:type="dxa"/>
            <w:tcBorders>
              <w:top w:val="nil"/>
              <w:left w:val="nil"/>
              <w:bottom w:val="nil"/>
              <w:right w:val="single" w:sz="4" w:space="0" w:color="auto"/>
            </w:tcBorders>
            <w:shd w:val="clear" w:color="000000" w:fill="EFF2F5"/>
            <w:noWrap/>
            <w:vAlign w:val="bottom"/>
            <w:hideMark/>
          </w:tcPr>
          <w:p w14:paraId="251145C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72108</w:t>
            </w:r>
          </w:p>
        </w:tc>
      </w:tr>
      <w:tr w:rsidR="00D77E80" w:rsidRPr="00D77E80" w14:paraId="30ED60AB"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49D3864F"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60–64 gadi</w:t>
            </w:r>
          </w:p>
        </w:tc>
        <w:tc>
          <w:tcPr>
            <w:tcW w:w="960" w:type="dxa"/>
            <w:tcBorders>
              <w:top w:val="nil"/>
              <w:left w:val="nil"/>
              <w:bottom w:val="nil"/>
              <w:right w:val="nil"/>
            </w:tcBorders>
            <w:shd w:val="clear" w:color="000000" w:fill="EFF2F5"/>
            <w:noWrap/>
            <w:vAlign w:val="bottom"/>
            <w:hideMark/>
          </w:tcPr>
          <w:p w14:paraId="52D45A1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56141</w:t>
            </w:r>
          </w:p>
        </w:tc>
        <w:tc>
          <w:tcPr>
            <w:tcW w:w="960" w:type="dxa"/>
            <w:tcBorders>
              <w:top w:val="nil"/>
              <w:left w:val="nil"/>
              <w:bottom w:val="nil"/>
              <w:right w:val="single" w:sz="4" w:space="0" w:color="auto"/>
            </w:tcBorders>
            <w:shd w:val="clear" w:color="000000" w:fill="EFF2F5"/>
            <w:noWrap/>
            <w:vAlign w:val="bottom"/>
            <w:hideMark/>
          </w:tcPr>
          <w:p w14:paraId="37920D7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92444</w:t>
            </w:r>
          </w:p>
        </w:tc>
        <w:tc>
          <w:tcPr>
            <w:tcW w:w="960" w:type="dxa"/>
            <w:tcBorders>
              <w:top w:val="nil"/>
              <w:left w:val="nil"/>
              <w:bottom w:val="nil"/>
              <w:right w:val="nil"/>
            </w:tcBorders>
            <w:shd w:val="clear" w:color="000000" w:fill="EFF2F5"/>
            <w:noWrap/>
            <w:vAlign w:val="bottom"/>
            <w:hideMark/>
          </w:tcPr>
          <w:p w14:paraId="791A41A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58392</w:t>
            </w:r>
          </w:p>
        </w:tc>
        <w:tc>
          <w:tcPr>
            <w:tcW w:w="960" w:type="dxa"/>
            <w:tcBorders>
              <w:top w:val="nil"/>
              <w:left w:val="nil"/>
              <w:bottom w:val="nil"/>
              <w:right w:val="single" w:sz="4" w:space="0" w:color="auto"/>
            </w:tcBorders>
            <w:shd w:val="clear" w:color="000000" w:fill="EFF2F5"/>
            <w:noWrap/>
            <w:vAlign w:val="bottom"/>
            <w:hideMark/>
          </w:tcPr>
          <w:p w14:paraId="7F566854"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75130</w:t>
            </w:r>
          </w:p>
        </w:tc>
      </w:tr>
      <w:tr w:rsidR="00D77E80" w:rsidRPr="00D77E80" w14:paraId="5C56F907"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1DA2473B"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65–69 gadi</w:t>
            </w:r>
          </w:p>
        </w:tc>
        <w:tc>
          <w:tcPr>
            <w:tcW w:w="960" w:type="dxa"/>
            <w:tcBorders>
              <w:top w:val="nil"/>
              <w:left w:val="nil"/>
              <w:bottom w:val="nil"/>
              <w:right w:val="nil"/>
            </w:tcBorders>
            <w:shd w:val="clear" w:color="000000" w:fill="EFF2F5"/>
            <w:noWrap/>
            <w:vAlign w:val="bottom"/>
            <w:hideMark/>
          </w:tcPr>
          <w:p w14:paraId="7593645E"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34416</w:t>
            </w:r>
          </w:p>
        </w:tc>
        <w:tc>
          <w:tcPr>
            <w:tcW w:w="960" w:type="dxa"/>
            <w:tcBorders>
              <w:top w:val="nil"/>
              <w:left w:val="nil"/>
              <w:bottom w:val="nil"/>
              <w:right w:val="single" w:sz="4" w:space="0" w:color="auto"/>
            </w:tcBorders>
            <w:shd w:val="clear" w:color="000000" w:fill="EFF2F5"/>
            <w:noWrap/>
            <w:vAlign w:val="bottom"/>
            <w:hideMark/>
          </w:tcPr>
          <w:p w14:paraId="327E645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68474</w:t>
            </w:r>
          </w:p>
        </w:tc>
        <w:tc>
          <w:tcPr>
            <w:tcW w:w="960" w:type="dxa"/>
            <w:tcBorders>
              <w:top w:val="nil"/>
              <w:left w:val="nil"/>
              <w:bottom w:val="nil"/>
              <w:right w:val="nil"/>
            </w:tcBorders>
            <w:shd w:val="clear" w:color="000000" w:fill="EFF2F5"/>
            <w:noWrap/>
            <w:vAlign w:val="bottom"/>
            <w:hideMark/>
          </w:tcPr>
          <w:p w14:paraId="35DCDACA"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44750</w:t>
            </w:r>
          </w:p>
        </w:tc>
        <w:tc>
          <w:tcPr>
            <w:tcW w:w="960" w:type="dxa"/>
            <w:tcBorders>
              <w:top w:val="nil"/>
              <w:left w:val="nil"/>
              <w:bottom w:val="nil"/>
              <w:right w:val="single" w:sz="4" w:space="0" w:color="auto"/>
            </w:tcBorders>
            <w:shd w:val="clear" w:color="000000" w:fill="EFF2F5"/>
            <w:noWrap/>
            <w:vAlign w:val="bottom"/>
            <w:hideMark/>
          </w:tcPr>
          <w:p w14:paraId="74C24827"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66714</w:t>
            </w:r>
          </w:p>
        </w:tc>
      </w:tr>
      <w:tr w:rsidR="00D77E80" w:rsidRPr="00D77E80" w14:paraId="5EB55F2F"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0F9C5AF0"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70–74 gadi</w:t>
            </w:r>
          </w:p>
        </w:tc>
        <w:tc>
          <w:tcPr>
            <w:tcW w:w="960" w:type="dxa"/>
            <w:tcBorders>
              <w:top w:val="nil"/>
              <w:left w:val="nil"/>
              <w:bottom w:val="nil"/>
              <w:right w:val="nil"/>
            </w:tcBorders>
            <w:shd w:val="clear" w:color="000000" w:fill="EFF2F5"/>
            <w:noWrap/>
            <w:vAlign w:val="bottom"/>
            <w:hideMark/>
          </w:tcPr>
          <w:p w14:paraId="7C59510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22528</w:t>
            </w:r>
          </w:p>
        </w:tc>
        <w:tc>
          <w:tcPr>
            <w:tcW w:w="960" w:type="dxa"/>
            <w:tcBorders>
              <w:top w:val="nil"/>
              <w:left w:val="nil"/>
              <w:bottom w:val="nil"/>
              <w:right w:val="single" w:sz="4" w:space="0" w:color="auto"/>
            </w:tcBorders>
            <w:shd w:val="clear" w:color="000000" w:fill="EFF2F5"/>
            <w:noWrap/>
            <w:vAlign w:val="bottom"/>
            <w:hideMark/>
          </w:tcPr>
          <w:p w14:paraId="09872B7B"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45896</w:t>
            </w:r>
          </w:p>
        </w:tc>
        <w:tc>
          <w:tcPr>
            <w:tcW w:w="960" w:type="dxa"/>
            <w:tcBorders>
              <w:top w:val="nil"/>
              <w:left w:val="nil"/>
              <w:bottom w:val="nil"/>
              <w:right w:val="nil"/>
            </w:tcBorders>
            <w:shd w:val="clear" w:color="000000" w:fill="EFF2F5"/>
            <w:noWrap/>
            <w:vAlign w:val="bottom"/>
            <w:hideMark/>
          </w:tcPr>
          <w:p w14:paraId="219BB36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34143</w:t>
            </w:r>
          </w:p>
        </w:tc>
        <w:tc>
          <w:tcPr>
            <w:tcW w:w="960" w:type="dxa"/>
            <w:tcBorders>
              <w:top w:val="nil"/>
              <w:left w:val="nil"/>
              <w:bottom w:val="nil"/>
              <w:right w:val="single" w:sz="4" w:space="0" w:color="auto"/>
            </w:tcBorders>
            <w:shd w:val="clear" w:color="000000" w:fill="EFF2F5"/>
            <w:noWrap/>
            <w:vAlign w:val="bottom"/>
            <w:hideMark/>
          </w:tcPr>
          <w:p w14:paraId="6D3D2B5C"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59652</w:t>
            </w:r>
          </w:p>
        </w:tc>
      </w:tr>
      <w:tr w:rsidR="00D77E80" w:rsidRPr="00D77E80" w14:paraId="5FE1AF0E" w14:textId="77777777" w:rsidTr="00D77E80">
        <w:trPr>
          <w:divId w:val="1773043014"/>
          <w:trHeight w:val="290"/>
        </w:trPr>
        <w:tc>
          <w:tcPr>
            <w:tcW w:w="1400" w:type="dxa"/>
            <w:tcBorders>
              <w:top w:val="nil"/>
              <w:left w:val="single" w:sz="4" w:space="0" w:color="auto"/>
              <w:bottom w:val="nil"/>
              <w:right w:val="single" w:sz="4" w:space="0" w:color="auto"/>
            </w:tcBorders>
            <w:shd w:val="clear" w:color="000000" w:fill="EFF2F5"/>
            <w:noWrap/>
            <w:vAlign w:val="bottom"/>
            <w:hideMark/>
          </w:tcPr>
          <w:p w14:paraId="6F11642A" w14:textId="77777777" w:rsidR="00D77E80" w:rsidRPr="00D77E80" w:rsidRDefault="00D77E80" w:rsidP="00D77E80">
            <w:pPr>
              <w:rPr>
                <w:rFonts w:ascii="Calibri" w:hAnsi="Calibri" w:cs="Calibri"/>
                <w:b/>
                <w:bCs/>
                <w:color w:val="000000"/>
                <w:sz w:val="22"/>
                <w:szCs w:val="22"/>
              </w:rPr>
            </w:pPr>
            <w:r w:rsidRPr="00D77E80">
              <w:rPr>
                <w:rFonts w:ascii="Calibri" w:hAnsi="Calibri" w:cs="Calibri"/>
                <w:b/>
                <w:bCs/>
                <w:color w:val="000000"/>
                <w:sz w:val="22"/>
                <w:szCs w:val="22"/>
              </w:rPr>
              <w:t>75–79 gadi</w:t>
            </w:r>
          </w:p>
        </w:tc>
        <w:tc>
          <w:tcPr>
            <w:tcW w:w="960" w:type="dxa"/>
            <w:tcBorders>
              <w:top w:val="nil"/>
              <w:left w:val="nil"/>
              <w:bottom w:val="nil"/>
              <w:right w:val="nil"/>
            </w:tcBorders>
            <w:shd w:val="clear" w:color="000000" w:fill="EFF2F5"/>
            <w:noWrap/>
            <w:vAlign w:val="bottom"/>
            <w:hideMark/>
          </w:tcPr>
          <w:p w14:paraId="093C9426"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19965</w:t>
            </w:r>
          </w:p>
        </w:tc>
        <w:tc>
          <w:tcPr>
            <w:tcW w:w="960" w:type="dxa"/>
            <w:tcBorders>
              <w:top w:val="nil"/>
              <w:left w:val="nil"/>
              <w:bottom w:val="nil"/>
              <w:right w:val="single" w:sz="4" w:space="0" w:color="auto"/>
            </w:tcBorders>
            <w:shd w:val="clear" w:color="000000" w:fill="EFF2F5"/>
            <w:noWrap/>
            <w:vAlign w:val="bottom"/>
            <w:hideMark/>
          </w:tcPr>
          <w:p w14:paraId="740C3710"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48033</w:t>
            </w:r>
          </w:p>
        </w:tc>
        <w:tc>
          <w:tcPr>
            <w:tcW w:w="960" w:type="dxa"/>
            <w:tcBorders>
              <w:top w:val="nil"/>
              <w:left w:val="nil"/>
              <w:bottom w:val="nil"/>
              <w:right w:val="nil"/>
            </w:tcBorders>
            <w:shd w:val="clear" w:color="000000" w:fill="EFF2F5"/>
            <w:noWrap/>
            <w:vAlign w:val="bottom"/>
            <w:hideMark/>
          </w:tcPr>
          <w:p w14:paraId="13A96909"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23578</w:t>
            </w:r>
          </w:p>
        </w:tc>
        <w:tc>
          <w:tcPr>
            <w:tcW w:w="960" w:type="dxa"/>
            <w:tcBorders>
              <w:top w:val="nil"/>
              <w:left w:val="nil"/>
              <w:bottom w:val="nil"/>
              <w:right w:val="single" w:sz="4" w:space="0" w:color="auto"/>
            </w:tcBorders>
            <w:shd w:val="clear" w:color="000000" w:fill="EFF2F5"/>
            <w:noWrap/>
            <w:vAlign w:val="bottom"/>
            <w:hideMark/>
          </w:tcPr>
          <w:p w14:paraId="652F3A6F" w14:textId="77777777" w:rsidR="00D77E80" w:rsidRPr="00D77E80" w:rsidRDefault="00D77E80" w:rsidP="00D77E80">
            <w:pPr>
              <w:jc w:val="right"/>
              <w:rPr>
                <w:rFonts w:ascii="Calibri" w:hAnsi="Calibri" w:cs="Calibri"/>
                <w:color w:val="000000"/>
                <w:sz w:val="22"/>
                <w:szCs w:val="22"/>
              </w:rPr>
            </w:pPr>
            <w:r w:rsidRPr="00D77E80">
              <w:rPr>
                <w:rFonts w:ascii="Calibri" w:hAnsi="Calibri" w:cs="Calibri"/>
                <w:color w:val="000000"/>
                <w:sz w:val="22"/>
                <w:szCs w:val="22"/>
              </w:rPr>
              <w:t>51380</w:t>
            </w:r>
          </w:p>
        </w:tc>
      </w:tr>
    </w:tbl>
    <w:p w14:paraId="41578DC5" w14:textId="2F3F3E7C" w:rsidR="001F0ECE" w:rsidRDefault="001F0ECE" w:rsidP="006D7324">
      <w:pPr>
        <w:rPr>
          <w:rFonts w:ascii="Arial" w:hAnsi="Arial" w:cs="Arial"/>
          <w:sz w:val="22"/>
          <w:szCs w:val="22"/>
        </w:rPr>
      </w:pPr>
      <w:r>
        <w:rPr>
          <w:rFonts w:ascii="Arial" w:hAnsi="Arial" w:cs="Arial"/>
          <w:sz w:val="22"/>
          <w:szCs w:val="22"/>
        </w:rPr>
        <w:lastRenderedPageBreak/>
        <w:fldChar w:fldCharType="end"/>
      </w:r>
    </w:p>
    <w:p w14:paraId="676BDFB6" w14:textId="77777777" w:rsidR="001F0ECE" w:rsidRPr="002057CF" w:rsidRDefault="001F0ECE" w:rsidP="006D7324">
      <w:pPr>
        <w:rPr>
          <w:rFonts w:ascii="Arial" w:hAnsi="Arial" w:cs="Arial"/>
          <w:sz w:val="22"/>
          <w:szCs w:val="22"/>
        </w:rPr>
      </w:pPr>
    </w:p>
    <w:sectPr w:rsidR="001F0ECE" w:rsidRPr="002057CF" w:rsidSect="00CE4C90">
      <w:footerReference w:type="first" r:id="rId11"/>
      <w:pgSz w:w="11907" w:h="16840" w:code="9"/>
      <w:pgMar w:top="1134" w:right="1134" w:bottom="1134" w:left="1134" w:header="680"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E77E9" w14:textId="77777777" w:rsidR="006A5BBB" w:rsidRDefault="006A5BBB" w:rsidP="002057CF">
      <w:r>
        <w:separator/>
      </w:r>
    </w:p>
  </w:endnote>
  <w:endnote w:type="continuationSeparator" w:id="0">
    <w:p w14:paraId="59D17694" w14:textId="77777777" w:rsidR="006A5BBB" w:rsidRDefault="006A5BBB" w:rsidP="0020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8CB45" w14:textId="77777777" w:rsidR="002057CF" w:rsidRDefault="00054DF6">
    <w:pPr>
      <w:pStyle w:val="Footer"/>
    </w:pPr>
    <w:r>
      <w:fldChar w:fldCharType="begin"/>
    </w:r>
    <w:r>
      <w:instrText xml:space="preserve"> HYPERLINK "csb.gov.lv/skoleniem" </w:instrText>
    </w:r>
    <w:r>
      <w:fldChar w:fldCharType="separate"/>
    </w:r>
    <w:r w:rsidR="002057CF" w:rsidRPr="002057CF">
      <w:rPr>
        <w:rStyle w:val="Hyperlink"/>
      </w:rPr>
      <w:t>csb.gov.lv/</w:t>
    </w:r>
    <w:proofErr w:type="spellStart"/>
    <w:r w:rsidR="002057CF" w:rsidRPr="002057CF">
      <w:rPr>
        <w:rStyle w:val="Hyperlink"/>
      </w:rPr>
      <w:t>skoleniem</w:t>
    </w:r>
    <w:proofErr w:type="spellEnd"/>
    <w:r>
      <w:rPr>
        <w:rStyle w:val="Hyperlin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6A1A4" w14:textId="77777777" w:rsidR="006A5BBB" w:rsidRDefault="006A5BBB" w:rsidP="002057CF">
      <w:r>
        <w:separator/>
      </w:r>
    </w:p>
  </w:footnote>
  <w:footnote w:type="continuationSeparator" w:id="0">
    <w:p w14:paraId="5B2AD232" w14:textId="77777777" w:rsidR="006A5BBB" w:rsidRDefault="006A5BBB" w:rsidP="0020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5B"/>
    <w:rsid w:val="00054DF6"/>
    <w:rsid w:val="000837CA"/>
    <w:rsid w:val="000E1232"/>
    <w:rsid w:val="0013144B"/>
    <w:rsid w:val="001762B0"/>
    <w:rsid w:val="001F0ECE"/>
    <w:rsid w:val="00204135"/>
    <w:rsid w:val="002057CF"/>
    <w:rsid w:val="0022345B"/>
    <w:rsid w:val="0025094A"/>
    <w:rsid w:val="0025743A"/>
    <w:rsid w:val="0028085B"/>
    <w:rsid w:val="003A0D21"/>
    <w:rsid w:val="003B70C3"/>
    <w:rsid w:val="00480872"/>
    <w:rsid w:val="00512B6D"/>
    <w:rsid w:val="00517FFE"/>
    <w:rsid w:val="005900E1"/>
    <w:rsid w:val="00642782"/>
    <w:rsid w:val="006A5BBB"/>
    <w:rsid w:val="006D7324"/>
    <w:rsid w:val="006E082A"/>
    <w:rsid w:val="006E4269"/>
    <w:rsid w:val="006E724A"/>
    <w:rsid w:val="0070750E"/>
    <w:rsid w:val="00717E13"/>
    <w:rsid w:val="00742BE6"/>
    <w:rsid w:val="00816352"/>
    <w:rsid w:val="009369DF"/>
    <w:rsid w:val="0098477B"/>
    <w:rsid w:val="00987ED8"/>
    <w:rsid w:val="009B408E"/>
    <w:rsid w:val="009C4A3A"/>
    <w:rsid w:val="009E0F02"/>
    <w:rsid w:val="00A0627C"/>
    <w:rsid w:val="00A32C8F"/>
    <w:rsid w:val="00A71225"/>
    <w:rsid w:val="00A822F7"/>
    <w:rsid w:val="00AB38E9"/>
    <w:rsid w:val="00AE6C91"/>
    <w:rsid w:val="00B01E96"/>
    <w:rsid w:val="00B55432"/>
    <w:rsid w:val="00B7536A"/>
    <w:rsid w:val="00B92603"/>
    <w:rsid w:val="00C07B72"/>
    <w:rsid w:val="00C614F2"/>
    <w:rsid w:val="00C93A0F"/>
    <w:rsid w:val="00CE4C90"/>
    <w:rsid w:val="00CF2FA2"/>
    <w:rsid w:val="00D44108"/>
    <w:rsid w:val="00D77E80"/>
    <w:rsid w:val="00DA72A9"/>
    <w:rsid w:val="00DF234B"/>
    <w:rsid w:val="00DF2602"/>
    <w:rsid w:val="00E03F4B"/>
    <w:rsid w:val="00E65A4A"/>
    <w:rsid w:val="00E97A2F"/>
    <w:rsid w:val="00ED0185"/>
    <w:rsid w:val="00F27855"/>
    <w:rsid w:val="00FA1448"/>
    <w:rsid w:val="00FA3765"/>
    <w:rsid w:val="00FD15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9F4B1"/>
  <w15:docId w15:val="{D9491C3E-5CCC-4689-AEBD-D12321D2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085B"/>
    <w:rPr>
      <w:rFonts w:ascii="Tahoma" w:hAnsi="Tahoma" w:cs="Tahoma"/>
      <w:sz w:val="16"/>
      <w:szCs w:val="16"/>
    </w:rPr>
  </w:style>
  <w:style w:type="character" w:styleId="CommentReference">
    <w:name w:val="annotation reference"/>
    <w:basedOn w:val="DefaultParagraphFont"/>
    <w:rsid w:val="009E0F02"/>
    <w:rPr>
      <w:sz w:val="16"/>
      <w:szCs w:val="16"/>
    </w:rPr>
  </w:style>
  <w:style w:type="paragraph" w:styleId="CommentText">
    <w:name w:val="annotation text"/>
    <w:basedOn w:val="Normal"/>
    <w:link w:val="CommentTextChar"/>
    <w:rsid w:val="009E0F02"/>
    <w:rPr>
      <w:sz w:val="20"/>
      <w:szCs w:val="20"/>
    </w:rPr>
  </w:style>
  <w:style w:type="character" w:customStyle="1" w:styleId="CommentTextChar">
    <w:name w:val="Comment Text Char"/>
    <w:basedOn w:val="DefaultParagraphFont"/>
    <w:link w:val="CommentText"/>
    <w:rsid w:val="009E0F02"/>
  </w:style>
  <w:style w:type="paragraph" w:styleId="CommentSubject">
    <w:name w:val="annotation subject"/>
    <w:basedOn w:val="CommentText"/>
    <w:next w:val="CommentText"/>
    <w:link w:val="CommentSubjectChar"/>
    <w:rsid w:val="009E0F02"/>
    <w:rPr>
      <w:b/>
      <w:bCs/>
    </w:rPr>
  </w:style>
  <w:style w:type="character" w:customStyle="1" w:styleId="CommentSubjectChar">
    <w:name w:val="Comment Subject Char"/>
    <w:basedOn w:val="CommentTextChar"/>
    <w:link w:val="CommentSubject"/>
    <w:rsid w:val="009E0F02"/>
    <w:rPr>
      <w:b/>
      <w:bCs/>
    </w:rPr>
  </w:style>
  <w:style w:type="table" w:styleId="PlainTable3">
    <w:name w:val="Plain Table 3"/>
    <w:basedOn w:val="TableNormal"/>
    <w:uiPriority w:val="43"/>
    <w:rsid w:val="006E08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E082A"/>
    <w:rPr>
      <w:color w:val="0000FF" w:themeColor="hyperlink"/>
      <w:u w:val="single"/>
    </w:rPr>
  </w:style>
  <w:style w:type="character" w:styleId="UnresolvedMention">
    <w:name w:val="Unresolved Mention"/>
    <w:basedOn w:val="DefaultParagraphFont"/>
    <w:uiPriority w:val="99"/>
    <w:semiHidden/>
    <w:unhideWhenUsed/>
    <w:rsid w:val="002057CF"/>
    <w:rPr>
      <w:color w:val="605E5C"/>
      <w:shd w:val="clear" w:color="auto" w:fill="E1DFDD"/>
    </w:rPr>
  </w:style>
  <w:style w:type="paragraph" w:styleId="Header">
    <w:name w:val="header"/>
    <w:basedOn w:val="Normal"/>
    <w:link w:val="HeaderChar"/>
    <w:unhideWhenUsed/>
    <w:rsid w:val="002057CF"/>
    <w:pPr>
      <w:tabs>
        <w:tab w:val="center" w:pos="4513"/>
        <w:tab w:val="right" w:pos="9026"/>
      </w:tabs>
    </w:pPr>
  </w:style>
  <w:style w:type="character" w:customStyle="1" w:styleId="HeaderChar">
    <w:name w:val="Header Char"/>
    <w:basedOn w:val="DefaultParagraphFont"/>
    <w:link w:val="Header"/>
    <w:rsid w:val="002057CF"/>
    <w:rPr>
      <w:sz w:val="24"/>
      <w:szCs w:val="24"/>
    </w:rPr>
  </w:style>
  <w:style w:type="paragraph" w:styleId="Footer">
    <w:name w:val="footer"/>
    <w:basedOn w:val="Normal"/>
    <w:link w:val="FooterChar"/>
    <w:uiPriority w:val="99"/>
    <w:unhideWhenUsed/>
    <w:rsid w:val="002057CF"/>
    <w:pPr>
      <w:tabs>
        <w:tab w:val="center" w:pos="4513"/>
        <w:tab w:val="right" w:pos="9026"/>
      </w:tabs>
    </w:pPr>
  </w:style>
  <w:style w:type="character" w:customStyle="1" w:styleId="FooterChar">
    <w:name w:val="Footer Char"/>
    <w:basedOn w:val="DefaultParagraphFont"/>
    <w:link w:val="Footer"/>
    <w:uiPriority w:val="99"/>
    <w:rsid w:val="002057CF"/>
    <w:rPr>
      <w:sz w:val="24"/>
      <w:szCs w:val="24"/>
    </w:rPr>
  </w:style>
  <w:style w:type="table" w:styleId="TableGrid">
    <w:name w:val="Table Grid"/>
    <w:basedOn w:val="TableNormal"/>
    <w:rsid w:val="00FA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A72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11140">
      <w:bodyDiv w:val="1"/>
      <w:marLeft w:val="0"/>
      <w:marRight w:val="0"/>
      <w:marTop w:val="0"/>
      <w:marBottom w:val="0"/>
      <w:divBdr>
        <w:top w:val="none" w:sz="0" w:space="0" w:color="auto"/>
        <w:left w:val="none" w:sz="0" w:space="0" w:color="auto"/>
        <w:bottom w:val="none" w:sz="0" w:space="0" w:color="auto"/>
        <w:right w:val="none" w:sz="0" w:space="0" w:color="auto"/>
      </w:divBdr>
    </w:div>
    <w:div w:id="280067988">
      <w:bodyDiv w:val="1"/>
      <w:marLeft w:val="0"/>
      <w:marRight w:val="0"/>
      <w:marTop w:val="0"/>
      <w:marBottom w:val="0"/>
      <w:divBdr>
        <w:top w:val="none" w:sz="0" w:space="0" w:color="auto"/>
        <w:left w:val="none" w:sz="0" w:space="0" w:color="auto"/>
        <w:bottom w:val="none" w:sz="0" w:space="0" w:color="auto"/>
        <w:right w:val="none" w:sz="0" w:space="0" w:color="auto"/>
      </w:divBdr>
    </w:div>
    <w:div w:id="553932926">
      <w:bodyDiv w:val="1"/>
      <w:marLeft w:val="0"/>
      <w:marRight w:val="0"/>
      <w:marTop w:val="0"/>
      <w:marBottom w:val="0"/>
      <w:divBdr>
        <w:top w:val="none" w:sz="0" w:space="0" w:color="auto"/>
        <w:left w:val="none" w:sz="0" w:space="0" w:color="auto"/>
        <w:bottom w:val="none" w:sz="0" w:space="0" w:color="auto"/>
        <w:right w:val="none" w:sz="0" w:space="0" w:color="auto"/>
      </w:divBdr>
    </w:div>
    <w:div w:id="694498638">
      <w:bodyDiv w:val="1"/>
      <w:marLeft w:val="0"/>
      <w:marRight w:val="0"/>
      <w:marTop w:val="0"/>
      <w:marBottom w:val="0"/>
      <w:divBdr>
        <w:top w:val="none" w:sz="0" w:space="0" w:color="auto"/>
        <w:left w:val="none" w:sz="0" w:space="0" w:color="auto"/>
        <w:bottom w:val="none" w:sz="0" w:space="0" w:color="auto"/>
        <w:right w:val="none" w:sz="0" w:space="0" w:color="auto"/>
      </w:divBdr>
    </w:div>
    <w:div w:id="867646774">
      <w:bodyDiv w:val="1"/>
      <w:marLeft w:val="0"/>
      <w:marRight w:val="0"/>
      <w:marTop w:val="0"/>
      <w:marBottom w:val="0"/>
      <w:divBdr>
        <w:top w:val="none" w:sz="0" w:space="0" w:color="auto"/>
        <w:left w:val="none" w:sz="0" w:space="0" w:color="auto"/>
        <w:bottom w:val="none" w:sz="0" w:space="0" w:color="auto"/>
        <w:right w:val="none" w:sz="0" w:space="0" w:color="auto"/>
      </w:divBdr>
    </w:div>
    <w:div w:id="992222596">
      <w:bodyDiv w:val="1"/>
      <w:marLeft w:val="0"/>
      <w:marRight w:val="0"/>
      <w:marTop w:val="0"/>
      <w:marBottom w:val="0"/>
      <w:divBdr>
        <w:top w:val="none" w:sz="0" w:space="0" w:color="auto"/>
        <w:left w:val="none" w:sz="0" w:space="0" w:color="auto"/>
        <w:bottom w:val="none" w:sz="0" w:space="0" w:color="auto"/>
        <w:right w:val="none" w:sz="0" w:space="0" w:color="auto"/>
      </w:divBdr>
    </w:div>
    <w:div w:id="1093480125">
      <w:bodyDiv w:val="1"/>
      <w:marLeft w:val="0"/>
      <w:marRight w:val="0"/>
      <w:marTop w:val="0"/>
      <w:marBottom w:val="0"/>
      <w:divBdr>
        <w:top w:val="none" w:sz="0" w:space="0" w:color="auto"/>
        <w:left w:val="none" w:sz="0" w:space="0" w:color="auto"/>
        <w:bottom w:val="none" w:sz="0" w:space="0" w:color="auto"/>
        <w:right w:val="none" w:sz="0" w:space="0" w:color="auto"/>
      </w:divBdr>
    </w:div>
    <w:div w:id="1600988331">
      <w:bodyDiv w:val="1"/>
      <w:marLeft w:val="0"/>
      <w:marRight w:val="0"/>
      <w:marTop w:val="0"/>
      <w:marBottom w:val="0"/>
      <w:divBdr>
        <w:top w:val="none" w:sz="0" w:space="0" w:color="auto"/>
        <w:left w:val="none" w:sz="0" w:space="0" w:color="auto"/>
        <w:bottom w:val="none" w:sz="0" w:space="0" w:color="auto"/>
        <w:right w:val="none" w:sz="0" w:space="0" w:color="auto"/>
      </w:divBdr>
    </w:div>
    <w:div w:id="1773043014">
      <w:bodyDiv w:val="1"/>
      <w:marLeft w:val="0"/>
      <w:marRight w:val="0"/>
      <w:marTop w:val="0"/>
      <w:marBottom w:val="0"/>
      <w:divBdr>
        <w:top w:val="none" w:sz="0" w:space="0" w:color="auto"/>
        <w:left w:val="none" w:sz="0" w:space="0" w:color="auto"/>
        <w:bottom w:val="none" w:sz="0" w:space="0" w:color="auto"/>
        <w:right w:val="none" w:sz="0" w:space="0" w:color="auto"/>
      </w:divBdr>
    </w:div>
    <w:div w:id="1786462587">
      <w:bodyDiv w:val="1"/>
      <w:marLeft w:val="0"/>
      <w:marRight w:val="0"/>
      <w:marTop w:val="0"/>
      <w:marBottom w:val="0"/>
      <w:divBdr>
        <w:top w:val="none" w:sz="0" w:space="0" w:color="auto"/>
        <w:left w:val="none" w:sz="0" w:space="0" w:color="auto"/>
        <w:bottom w:val="none" w:sz="0" w:space="0" w:color="auto"/>
        <w:right w:val="none" w:sz="0" w:space="0" w:color="auto"/>
      </w:divBdr>
    </w:div>
    <w:div w:id="18469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ta.stat.gov.lv/sq/4546"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44A5-6E38-40EB-995B-B017B26C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4421</TotalTime>
  <Pages>1</Pages>
  <Words>1005</Words>
  <Characters>574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Sieviešu un vīriešu vecumstruktūra</vt:lpstr>
    </vt:vector>
  </TitlesOfParts>
  <Company>LR CSP</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Sieviešu un vīriešu vecumstruktūra</dc:title>
  <dc:creator>DKruza</dc:creator>
  <cp:lastModifiedBy>Ieva Urbane</cp:lastModifiedBy>
  <cp:revision>11</cp:revision>
  <dcterms:created xsi:type="dcterms:W3CDTF">2018-10-03T09:40:00Z</dcterms:created>
  <dcterms:modified xsi:type="dcterms:W3CDTF">2021-07-23T11:43:00Z</dcterms:modified>
</cp:coreProperties>
</file>