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1966" w14:textId="77777777" w:rsidR="0047248B" w:rsidRDefault="0047248B" w:rsidP="009138AE">
      <w:pPr>
        <w:spacing w:after="0" w:line="240" w:lineRule="auto"/>
        <w:jc w:val="both"/>
        <w:rPr>
          <w:rFonts w:ascii="Times New Roman" w:hAnsi="Times New Roman"/>
          <w:sz w:val="24"/>
          <w:szCs w:val="24"/>
          <w:lang w:val="lv-LV" w:eastAsia="lv-LV"/>
        </w:rPr>
      </w:pPr>
    </w:p>
    <w:p w14:paraId="0D7F5259" w14:textId="49AD7D08" w:rsidR="009E03D7" w:rsidRDefault="00A70A27" w:rsidP="009E03D7">
      <w:pPr>
        <w:pStyle w:val="Header"/>
        <w:widowControl/>
        <w:ind w:left="4962"/>
        <w:jc w:val="right"/>
        <w:rPr>
          <w:rFonts w:ascii="Times New Roman" w:hAnsi="Times New Roman"/>
          <w:sz w:val="28"/>
          <w:szCs w:val="28"/>
          <w:lang w:val="lv-LV"/>
        </w:rPr>
      </w:pPr>
      <w:r>
        <w:rPr>
          <w:rFonts w:ascii="Times New Roman" w:hAnsi="Times New Roman"/>
          <w:sz w:val="28"/>
          <w:szCs w:val="28"/>
          <w:lang w:val="lv-LV"/>
        </w:rPr>
        <w:t>Apstiprināts ar</w:t>
      </w:r>
    </w:p>
    <w:p w14:paraId="6886D036" w14:textId="77777777" w:rsidR="009E03D7" w:rsidRDefault="009E03D7" w:rsidP="009E03D7">
      <w:pPr>
        <w:pStyle w:val="Header"/>
        <w:widowControl/>
        <w:ind w:left="4962"/>
        <w:jc w:val="right"/>
        <w:rPr>
          <w:rFonts w:ascii="Times New Roman" w:hAnsi="Times New Roman"/>
          <w:sz w:val="28"/>
          <w:szCs w:val="28"/>
          <w:lang w:val="lv-LV"/>
        </w:rPr>
      </w:pPr>
      <w:r w:rsidRPr="009E03D7">
        <w:rPr>
          <w:rFonts w:ascii="Times New Roman" w:hAnsi="Times New Roman"/>
          <w:sz w:val="28"/>
          <w:szCs w:val="28"/>
          <w:lang w:val="lv-LV"/>
        </w:rPr>
        <w:t xml:space="preserve">Ekonomikas ministrijas </w:t>
      </w:r>
    </w:p>
    <w:p w14:paraId="16EE8415" w14:textId="77777777" w:rsidR="00355932" w:rsidRDefault="009E03D7" w:rsidP="009E03D7">
      <w:pPr>
        <w:pStyle w:val="Header"/>
        <w:widowControl/>
        <w:ind w:left="4962"/>
        <w:jc w:val="right"/>
        <w:rPr>
          <w:rFonts w:ascii="Times New Roman" w:hAnsi="Times New Roman"/>
          <w:sz w:val="28"/>
          <w:szCs w:val="28"/>
          <w:lang w:val="lv-LV"/>
        </w:rPr>
      </w:pPr>
      <w:r w:rsidRPr="009E03D7">
        <w:rPr>
          <w:rFonts w:ascii="Times New Roman" w:hAnsi="Times New Roman"/>
          <w:sz w:val="28"/>
          <w:szCs w:val="28"/>
          <w:lang w:val="lv-LV"/>
        </w:rPr>
        <w:t xml:space="preserve">2016.gada </w:t>
      </w:r>
      <w:r w:rsidR="00355932">
        <w:rPr>
          <w:rFonts w:ascii="Times New Roman" w:hAnsi="Times New Roman"/>
          <w:sz w:val="28"/>
          <w:szCs w:val="28"/>
          <w:lang w:val="lv-LV"/>
        </w:rPr>
        <w:t>25.janvāra</w:t>
      </w:r>
      <w:r w:rsidRPr="009E03D7">
        <w:rPr>
          <w:rFonts w:ascii="Times New Roman" w:hAnsi="Times New Roman"/>
          <w:sz w:val="28"/>
          <w:szCs w:val="28"/>
          <w:lang w:val="lv-LV"/>
        </w:rPr>
        <w:t xml:space="preserve"> </w:t>
      </w:r>
    </w:p>
    <w:p w14:paraId="574DD2A6" w14:textId="5481F333" w:rsidR="009E03D7" w:rsidRDefault="009E03D7" w:rsidP="009E03D7">
      <w:pPr>
        <w:pStyle w:val="Header"/>
        <w:widowControl/>
        <w:ind w:left="4962"/>
        <w:jc w:val="right"/>
        <w:rPr>
          <w:rFonts w:ascii="Times New Roman" w:hAnsi="Times New Roman"/>
          <w:sz w:val="28"/>
          <w:szCs w:val="28"/>
          <w:lang w:val="lv-LV"/>
        </w:rPr>
      </w:pPr>
      <w:r w:rsidRPr="009E03D7">
        <w:rPr>
          <w:rFonts w:ascii="Times New Roman" w:hAnsi="Times New Roman"/>
          <w:sz w:val="28"/>
          <w:szCs w:val="28"/>
          <w:lang w:val="lv-LV"/>
        </w:rPr>
        <w:t>rīkojum</w:t>
      </w:r>
      <w:r w:rsidR="00A70A27">
        <w:rPr>
          <w:rFonts w:ascii="Times New Roman" w:hAnsi="Times New Roman"/>
          <w:sz w:val="28"/>
          <w:szCs w:val="28"/>
          <w:lang w:val="lv-LV"/>
        </w:rPr>
        <w:t>u</w:t>
      </w:r>
      <w:r w:rsidRPr="009E03D7">
        <w:rPr>
          <w:rFonts w:ascii="Times New Roman" w:hAnsi="Times New Roman"/>
          <w:sz w:val="28"/>
          <w:szCs w:val="28"/>
          <w:lang w:val="lv-LV"/>
        </w:rPr>
        <w:t xml:space="preserve"> Nr.</w:t>
      </w:r>
      <w:r w:rsidR="00355932">
        <w:rPr>
          <w:rFonts w:ascii="Times New Roman" w:hAnsi="Times New Roman"/>
          <w:sz w:val="28"/>
          <w:szCs w:val="28"/>
          <w:lang w:val="lv-LV"/>
        </w:rPr>
        <w:t>11</w:t>
      </w:r>
    </w:p>
    <w:p w14:paraId="13FA3576" w14:textId="5525B3A7" w:rsidR="00A70A27" w:rsidRPr="00355932" w:rsidRDefault="00A70A27" w:rsidP="00A70A27">
      <w:pPr>
        <w:spacing w:after="0" w:line="240" w:lineRule="auto"/>
        <w:jc w:val="right"/>
        <w:rPr>
          <w:rFonts w:ascii="Times New Roman" w:hAnsi="Times New Roman"/>
          <w:b/>
          <w:i/>
          <w:lang w:val="lv-LV" w:eastAsia="lv-LV" w:bidi="lo-LA"/>
        </w:rPr>
      </w:pPr>
      <w:r w:rsidRPr="00355932">
        <w:rPr>
          <w:rFonts w:ascii="Times New Roman" w:hAnsi="Times New Roman"/>
          <w:b/>
          <w:i/>
          <w:lang w:val="lv-LV" w:eastAsia="lv-LV" w:bidi="lo-LA"/>
        </w:rPr>
        <w:t>Grozījum</w:t>
      </w:r>
      <w:r>
        <w:rPr>
          <w:rFonts w:ascii="Times New Roman" w:hAnsi="Times New Roman"/>
          <w:b/>
          <w:i/>
          <w:lang w:val="lv-LV" w:eastAsia="lv-LV" w:bidi="lo-LA"/>
        </w:rPr>
        <w:t>s</w:t>
      </w:r>
      <w:r w:rsidRPr="00355932">
        <w:rPr>
          <w:rFonts w:ascii="Times New Roman" w:hAnsi="Times New Roman"/>
          <w:b/>
          <w:i/>
          <w:lang w:val="lv-LV" w:eastAsia="lv-LV" w:bidi="lo-LA"/>
        </w:rPr>
        <w:t xml:space="preserve"> izdarīt</w:t>
      </w:r>
      <w:r>
        <w:rPr>
          <w:rFonts w:ascii="Times New Roman" w:hAnsi="Times New Roman"/>
          <w:b/>
          <w:i/>
          <w:lang w:val="lv-LV" w:eastAsia="lv-LV" w:bidi="lo-LA"/>
        </w:rPr>
        <w:t>s</w:t>
      </w:r>
      <w:bookmarkStart w:id="0" w:name="_GoBack"/>
      <w:bookmarkEnd w:id="0"/>
      <w:r w:rsidRPr="00355932">
        <w:rPr>
          <w:rFonts w:ascii="Times New Roman" w:hAnsi="Times New Roman"/>
          <w:b/>
          <w:i/>
          <w:lang w:val="lv-LV" w:eastAsia="lv-LV" w:bidi="lo-LA"/>
        </w:rPr>
        <w:t xml:space="preserve"> ar:</w:t>
      </w:r>
    </w:p>
    <w:p w14:paraId="00E1AAD7" w14:textId="77777777" w:rsidR="00A70A27" w:rsidRPr="00355932" w:rsidRDefault="00A70A27" w:rsidP="00A70A27">
      <w:pPr>
        <w:tabs>
          <w:tab w:val="left" w:pos="7371"/>
        </w:tabs>
        <w:spacing w:after="0" w:line="240" w:lineRule="auto"/>
        <w:jc w:val="right"/>
        <w:rPr>
          <w:rFonts w:ascii="Times New Roman" w:hAnsi="Times New Roman"/>
          <w:i/>
          <w:lang w:val="lv-LV" w:eastAsia="lv-LV" w:bidi="lo-LA"/>
        </w:rPr>
      </w:pPr>
      <w:r w:rsidRPr="00355932">
        <w:rPr>
          <w:rFonts w:ascii="Times New Roman" w:hAnsi="Times New Roman"/>
          <w:i/>
          <w:lang w:val="lv-LV" w:eastAsia="lv-LV" w:bidi="lo-LA"/>
        </w:rPr>
        <w:t xml:space="preserve">EM </w:t>
      </w:r>
      <w:r>
        <w:rPr>
          <w:rFonts w:ascii="Times New Roman" w:hAnsi="Times New Roman"/>
          <w:i/>
          <w:lang w:val="lv-LV" w:eastAsia="lv-LV" w:bidi="lo-LA"/>
        </w:rPr>
        <w:t>26</w:t>
      </w:r>
      <w:r w:rsidRPr="00355932">
        <w:rPr>
          <w:rFonts w:ascii="Times New Roman" w:hAnsi="Times New Roman"/>
          <w:i/>
          <w:lang w:val="lv-LV" w:eastAsia="lv-LV" w:bidi="lo-LA"/>
        </w:rPr>
        <w:t>.</w:t>
      </w:r>
      <w:r>
        <w:rPr>
          <w:rFonts w:ascii="Times New Roman" w:hAnsi="Times New Roman"/>
          <w:i/>
          <w:lang w:val="lv-LV" w:eastAsia="lv-LV" w:bidi="lo-LA"/>
        </w:rPr>
        <w:t>02</w:t>
      </w:r>
      <w:r w:rsidRPr="00355932">
        <w:rPr>
          <w:rFonts w:ascii="Times New Roman" w:hAnsi="Times New Roman"/>
          <w:i/>
          <w:lang w:val="lv-LV" w:eastAsia="lv-LV" w:bidi="lo-LA"/>
        </w:rPr>
        <w:t>.20</w:t>
      </w:r>
      <w:r>
        <w:rPr>
          <w:rFonts w:ascii="Times New Roman" w:hAnsi="Times New Roman"/>
          <w:i/>
          <w:lang w:val="lv-LV" w:eastAsia="lv-LV" w:bidi="lo-LA"/>
        </w:rPr>
        <w:t>20</w:t>
      </w:r>
      <w:r w:rsidRPr="00355932">
        <w:rPr>
          <w:rFonts w:ascii="Times New Roman" w:hAnsi="Times New Roman"/>
          <w:i/>
          <w:lang w:val="lv-LV" w:eastAsia="lv-LV" w:bidi="lo-LA"/>
        </w:rPr>
        <w:t xml:space="preserve">. </w:t>
      </w:r>
      <w:r>
        <w:rPr>
          <w:rFonts w:ascii="Times New Roman" w:hAnsi="Times New Roman"/>
          <w:i/>
          <w:lang w:val="lv-LV" w:eastAsia="lv-LV" w:bidi="lo-LA"/>
        </w:rPr>
        <w:t>rīkojumu</w:t>
      </w:r>
      <w:r w:rsidRPr="00355932">
        <w:rPr>
          <w:rFonts w:ascii="Times New Roman" w:hAnsi="Times New Roman"/>
          <w:i/>
          <w:lang w:val="lv-LV" w:eastAsia="lv-LV" w:bidi="lo-LA"/>
        </w:rPr>
        <w:t xml:space="preserve"> Nr.</w:t>
      </w:r>
      <w:r w:rsidRPr="00CD4456">
        <w:t xml:space="preserve"> </w:t>
      </w:r>
      <w:r w:rsidRPr="00CD4456">
        <w:rPr>
          <w:rFonts w:ascii="Times New Roman" w:hAnsi="Times New Roman"/>
          <w:i/>
          <w:lang w:val="lv-LV" w:eastAsia="lv-LV" w:bidi="lo-LA"/>
        </w:rPr>
        <w:t>1-6.1/2020/28</w:t>
      </w:r>
    </w:p>
    <w:p w14:paraId="185BC751" w14:textId="77777777" w:rsidR="00A70A27" w:rsidRPr="009E03D7" w:rsidRDefault="00A70A27" w:rsidP="009E03D7">
      <w:pPr>
        <w:pStyle w:val="Header"/>
        <w:widowControl/>
        <w:ind w:left="4962"/>
        <w:jc w:val="right"/>
        <w:rPr>
          <w:rFonts w:ascii="Times New Roman" w:hAnsi="Times New Roman"/>
          <w:sz w:val="28"/>
          <w:szCs w:val="28"/>
          <w:lang w:val="lv-LV"/>
        </w:rPr>
      </w:pPr>
    </w:p>
    <w:p w14:paraId="5F970CE9" w14:textId="77777777" w:rsidR="009E03D7" w:rsidRDefault="009E03D7" w:rsidP="009E03D7">
      <w:pPr>
        <w:pStyle w:val="Header"/>
        <w:widowControl/>
        <w:jc w:val="center"/>
        <w:rPr>
          <w:rFonts w:ascii="Times New Roman" w:hAnsi="Times New Roman"/>
          <w:b/>
          <w:sz w:val="28"/>
          <w:szCs w:val="28"/>
          <w:lang w:val="lv-LV"/>
        </w:rPr>
      </w:pPr>
    </w:p>
    <w:p w14:paraId="40D721FB" w14:textId="77777777" w:rsidR="009E03D7" w:rsidRPr="00D611E3" w:rsidRDefault="009E03D7" w:rsidP="009E03D7">
      <w:pPr>
        <w:pStyle w:val="Header"/>
        <w:widowControl/>
        <w:jc w:val="center"/>
        <w:rPr>
          <w:rFonts w:ascii="Times New Roman" w:hAnsi="Times New Roman"/>
          <w:b/>
          <w:sz w:val="28"/>
          <w:szCs w:val="28"/>
          <w:lang w:val="lv-LV"/>
        </w:rPr>
      </w:pPr>
      <w:r w:rsidRPr="00D611E3">
        <w:rPr>
          <w:rFonts w:ascii="Times New Roman" w:hAnsi="Times New Roman"/>
          <w:b/>
          <w:sz w:val="28"/>
          <w:szCs w:val="28"/>
          <w:lang w:val="lv-LV"/>
        </w:rPr>
        <w:t>Statistikas padomes nolikums</w:t>
      </w:r>
    </w:p>
    <w:p w14:paraId="183F8423" w14:textId="77777777" w:rsidR="009E03D7" w:rsidRPr="009E03D7" w:rsidRDefault="009E03D7" w:rsidP="009E03D7">
      <w:pPr>
        <w:spacing w:after="0" w:line="240" w:lineRule="auto"/>
        <w:jc w:val="right"/>
        <w:rPr>
          <w:rFonts w:ascii="Times New Roman" w:eastAsia="Times New Roman" w:hAnsi="Times New Roman"/>
          <w:sz w:val="28"/>
          <w:szCs w:val="28"/>
          <w:lang w:val="lv-LV" w:eastAsia="lv-LV"/>
        </w:rPr>
      </w:pPr>
    </w:p>
    <w:p w14:paraId="57BCE00C" w14:textId="77777777" w:rsidR="009E03D7" w:rsidRPr="009E03D7" w:rsidRDefault="009E03D7" w:rsidP="009E03D7">
      <w:pPr>
        <w:spacing w:after="0" w:line="240" w:lineRule="auto"/>
        <w:jc w:val="right"/>
        <w:rPr>
          <w:rFonts w:ascii="Times New Roman" w:eastAsia="Times New Roman" w:hAnsi="Times New Roman"/>
          <w:sz w:val="28"/>
          <w:szCs w:val="28"/>
          <w:lang w:val="lv-LV" w:eastAsia="lv-LV"/>
        </w:rPr>
      </w:pPr>
      <w:r w:rsidRPr="009E03D7">
        <w:rPr>
          <w:rFonts w:ascii="Times New Roman" w:eastAsia="Times New Roman" w:hAnsi="Times New Roman"/>
          <w:sz w:val="28"/>
          <w:szCs w:val="28"/>
          <w:lang w:val="lv-LV" w:eastAsia="lv-LV"/>
        </w:rPr>
        <w:t xml:space="preserve">Izdots saskaņā ar </w:t>
      </w:r>
    </w:p>
    <w:p w14:paraId="03EC0215" w14:textId="77777777" w:rsidR="009E03D7" w:rsidRPr="009E03D7" w:rsidRDefault="009E03D7" w:rsidP="009E03D7">
      <w:pPr>
        <w:spacing w:after="0" w:line="240" w:lineRule="auto"/>
        <w:jc w:val="right"/>
        <w:rPr>
          <w:rFonts w:ascii="Times New Roman" w:eastAsia="Times New Roman" w:hAnsi="Times New Roman"/>
          <w:sz w:val="28"/>
          <w:szCs w:val="28"/>
          <w:lang w:val="lv-LV" w:eastAsia="lv-LV"/>
        </w:rPr>
      </w:pPr>
      <w:r w:rsidRPr="009E03D7">
        <w:rPr>
          <w:rFonts w:ascii="Times New Roman" w:eastAsia="Times New Roman" w:hAnsi="Times New Roman"/>
          <w:sz w:val="28"/>
          <w:szCs w:val="28"/>
          <w:lang w:val="lv-LV" w:eastAsia="lv-LV"/>
        </w:rPr>
        <w:t>Statistikas likuma 9.panta otro daļu</w:t>
      </w:r>
    </w:p>
    <w:p w14:paraId="10188B51" w14:textId="77777777" w:rsidR="009E03D7" w:rsidRPr="009E03D7" w:rsidRDefault="009E03D7" w:rsidP="009E03D7">
      <w:pPr>
        <w:spacing w:after="0" w:line="240" w:lineRule="auto"/>
        <w:jc w:val="center"/>
        <w:rPr>
          <w:rFonts w:ascii="Times New Roman" w:eastAsia="Times New Roman" w:hAnsi="Times New Roman"/>
          <w:sz w:val="28"/>
          <w:szCs w:val="28"/>
          <w:lang w:val="lv-LV" w:eastAsia="lv-LV"/>
        </w:rPr>
      </w:pPr>
      <w:bookmarkStart w:id="1" w:name="n1"/>
      <w:bookmarkEnd w:id="1"/>
    </w:p>
    <w:p w14:paraId="18A551EF" w14:textId="77777777" w:rsidR="009E03D7" w:rsidRPr="009E03D7" w:rsidRDefault="009E03D7" w:rsidP="009E03D7">
      <w:pPr>
        <w:spacing w:after="0" w:line="240" w:lineRule="auto"/>
        <w:jc w:val="center"/>
        <w:rPr>
          <w:rFonts w:ascii="Times New Roman" w:eastAsia="Times New Roman" w:hAnsi="Times New Roman"/>
          <w:sz w:val="28"/>
          <w:szCs w:val="28"/>
          <w:lang w:val="lv-LV" w:eastAsia="lv-LV"/>
        </w:rPr>
      </w:pPr>
    </w:p>
    <w:p w14:paraId="1944F772" w14:textId="77777777" w:rsidR="009E03D7" w:rsidRPr="009E03D7" w:rsidRDefault="009E03D7" w:rsidP="009E03D7">
      <w:pPr>
        <w:spacing w:after="0" w:line="240" w:lineRule="auto"/>
        <w:jc w:val="center"/>
        <w:rPr>
          <w:rFonts w:ascii="Times New Roman" w:eastAsia="Times New Roman" w:hAnsi="Times New Roman"/>
          <w:b/>
          <w:sz w:val="28"/>
          <w:szCs w:val="28"/>
          <w:lang w:val="lv-LV" w:eastAsia="lv-LV"/>
        </w:rPr>
      </w:pPr>
      <w:r w:rsidRPr="009E03D7">
        <w:rPr>
          <w:rFonts w:ascii="Times New Roman" w:eastAsia="Times New Roman" w:hAnsi="Times New Roman"/>
          <w:b/>
          <w:sz w:val="28"/>
          <w:szCs w:val="28"/>
          <w:lang w:val="lv-LV" w:eastAsia="lv-LV"/>
        </w:rPr>
        <w:t>I. Vispārīgie jautājumi</w:t>
      </w:r>
    </w:p>
    <w:p w14:paraId="05D59E0B" w14:textId="77777777" w:rsidR="009E03D7" w:rsidRPr="009E03D7" w:rsidRDefault="009E03D7" w:rsidP="009E03D7">
      <w:pPr>
        <w:spacing w:after="0" w:line="240" w:lineRule="auto"/>
        <w:jc w:val="center"/>
        <w:rPr>
          <w:rFonts w:ascii="Times New Roman" w:eastAsia="Times New Roman" w:hAnsi="Times New Roman"/>
          <w:b/>
          <w:sz w:val="28"/>
          <w:szCs w:val="28"/>
          <w:lang w:val="lv-LV" w:eastAsia="lv-LV"/>
        </w:rPr>
      </w:pPr>
    </w:p>
    <w:p w14:paraId="6F1CC65D" w14:textId="77777777" w:rsidR="009E03D7" w:rsidRPr="009E03D7" w:rsidRDefault="009E03D7" w:rsidP="009E03D7">
      <w:pPr>
        <w:spacing w:after="120" w:line="240" w:lineRule="auto"/>
        <w:jc w:val="both"/>
        <w:rPr>
          <w:rFonts w:ascii="Times New Roman" w:eastAsia="Times New Roman" w:hAnsi="Times New Roman"/>
          <w:sz w:val="28"/>
          <w:szCs w:val="28"/>
          <w:lang w:val="lv-LV"/>
        </w:rPr>
      </w:pPr>
      <w:bookmarkStart w:id="2" w:name="p1"/>
      <w:bookmarkStart w:id="3" w:name="p-421458"/>
      <w:bookmarkEnd w:id="2"/>
      <w:bookmarkEnd w:id="3"/>
      <w:r w:rsidRPr="009E03D7">
        <w:rPr>
          <w:rFonts w:ascii="Times New Roman" w:eastAsia="Times New Roman" w:hAnsi="Times New Roman"/>
          <w:sz w:val="28"/>
          <w:szCs w:val="28"/>
          <w:lang w:val="lv-LV" w:eastAsia="lv-LV"/>
        </w:rPr>
        <w:t xml:space="preserve">1. </w:t>
      </w:r>
      <w:r w:rsidRPr="009E03D7">
        <w:rPr>
          <w:rFonts w:ascii="Times New Roman" w:eastAsia="Times New Roman" w:hAnsi="Times New Roman"/>
          <w:sz w:val="28"/>
          <w:szCs w:val="28"/>
          <w:lang w:val="lv-LV"/>
        </w:rPr>
        <w:t xml:space="preserve">Statistikas padome (turpmāk - Padome) ir neatkarīga, konsultatīva institūcija. </w:t>
      </w:r>
    </w:p>
    <w:p w14:paraId="3DF2CABB" w14:textId="77777777" w:rsidR="009E03D7" w:rsidRPr="009E03D7" w:rsidRDefault="009E03D7" w:rsidP="009E03D7">
      <w:pPr>
        <w:spacing w:after="120" w:line="240" w:lineRule="auto"/>
        <w:jc w:val="both"/>
        <w:rPr>
          <w:rFonts w:ascii="Times New Roman" w:eastAsia="Times New Roman" w:hAnsi="Times New Roman"/>
          <w:sz w:val="28"/>
          <w:szCs w:val="28"/>
          <w:lang w:val="lv-LV"/>
        </w:rPr>
      </w:pPr>
      <w:r w:rsidRPr="009E03D7">
        <w:rPr>
          <w:rFonts w:ascii="Times New Roman" w:eastAsia="Times New Roman" w:hAnsi="Times New Roman"/>
          <w:sz w:val="28"/>
          <w:szCs w:val="28"/>
          <w:lang w:val="lv-LV"/>
        </w:rPr>
        <w:t>2. Padomes mērķis ir veicināt oficiālās statistikas nodrošināšanas sistēmas attīstību, sniegt statistikas iestādēm rekomendācijas par oficiālās statistikas nodrošināšanas sistēmu, veicināt sadarbību starp statistikas iestādēm, datu sniedzējiem un oficiālās statistikas lietotājiem, kā arī sniegt viedokli par oficiālās statistikas programmas projektu.</w:t>
      </w:r>
    </w:p>
    <w:p w14:paraId="265845F8" w14:textId="77777777" w:rsidR="009E03D7" w:rsidRPr="009E03D7" w:rsidRDefault="009E03D7" w:rsidP="009E03D7">
      <w:pPr>
        <w:spacing w:after="0" w:line="240" w:lineRule="auto"/>
        <w:jc w:val="both"/>
        <w:rPr>
          <w:rFonts w:ascii="Times New Roman" w:eastAsia="Times New Roman" w:hAnsi="Times New Roman"/>
          <w:sz w:val="28"/>
          <w:szCs w:val="28"/>
          <w:lang w:val="lv-LV" w:eastAsia="lv-LV"/>
        </w:rPr>
      </w:pPr>
    </w:p>
    <w:p w14:paraId="2381135D" w14:textId="77777777" w:rsidR="009E03D7" w:rsidRPr="009E03D7" w:rsidRDefault="009E03D7" w:rsidP="009E03D7">
      <w:pPr>
        <w:spacing w:after="0" w:line="240" w:lineRule="auto"/>
        <w:jc w:val="center"/>
        <w:rPr>
          <w:rFonts w:ascii="Times New Roman" w:eastAsia="Times New Roman" w:hAnsi="Times New Roman"/>
          <w:b/>
          <w:sz w:val="28"/>
          <w:szCs w:val="28"/>
          <w:lang w:val="lv-LV" w:eastAsia="lv-LV"/>
        </w:rPr>
      </w:pPr>
      <w:bookmarkStart w:id="4" w:name="n2"/>
      <w:bookmarkEnd w:id="4"/>
      <w:r w:rsidRPr="009E03D7">
        <w:rPr>
          <w:rFonts w:ascii="Times New Roman" w:eastAsia="Times New Roman" w:hAnsi="Times New Roman"/>
          <w:b/>
          <w:sz w:val="28"/>
          <w:szCs w:val="28"/>
          <w:lang w:val="lv-LV" w:eastAsia="lv-LV"/>
        </w:rPr>
        <w:t>II. Padomes tiesības un pienākumi</w:t>
      </w:r>
    </w:p>
    <w:p w14:paraId="29D08937" w14:textId="77777777" w:rsidR="009E03D7" w:rsidRPr="009E03D7" w:rsidRDefault="009E03D7" w:rsidP="009E03D7">
      <w:pPr>
        <w:spacing w:after="0" w:line="240" w:lineRule="auto"/>
        <w:jc w:val="center"/>
        <w:rPr>
          <w:rFonts w:ascii="Times New Roman" w:eastAsia="Times New Roman" w:hAnsi="Times New Roman"/>
          <w:sz w:val="28"/>
          <w:szCs w:val="28"/>
          <w:lang w:val="lv-LV" w:eastAsia="lv-LV"/>
        </w:rPr>
      </w:pPr>
    </w:p>
    <w:p w14:paraId="402CBFD3" w14:textId="77777777" w:rsidR="009E03D7" w:rsidRPr="009E03D7" w:rsidRDefault="009E03D7" w:rsidP="009E03D7">
      <w:pPr>
        <w:spacing w:after="120" w:line="240" w:lineRule="auto"/>
        <w:jc w:val="both"/>
        <w:rPr>
          <w:rFonts w:ascii="Times New Roman" w:eastAsia="Times New Roman" w:hAnsi="Times New Roman"/>
          <w:sz w:val="28"/>
          <w:szCs w:val="28"/>
          <w:lang w:val="lv-LV"/>
        </w:rPr>
      </w:pPr>
      <w:bookmarkStart w:id="5" w:name="p2"/>
      <w:bookmarkStart w:id="6" w:name="p-421460"/>
      <w:bookmarkEnd w:id="5"/>
      <w:bookmarkEnd w:id="6"/>
      <w:r w:rsidRPr="009E03D7">
        <w:rPr>
          <w:rFonts w:ascii="Times New Roman" w:eastAsia="Times New Roman" w:hAnsi="Times New Roman"/>
          <w:sz w:val="28"/>
          <w:szCs w:val="28"/>
          <w:lang w:val="lv-LV" w:eastAsia="lv-LV"/>
        </w:rPr>
        <w:t>3. P</w:t>
      </w:r>
      <w:r w:rsidRPr="009E03D7">
        <w:rPr>
          <w:rFonts w:ascii="Times New Roman" w:eastAsia="Times New Roman" w:hAnsi="Times New Roman"/>
          <w:sz w:val="28"/>
          <w:szCs w:val="28"/>
          <w:lang w:val="lv-LV"/>
        </w:rPr>
        <w:t xml:space="preserve">adomei ir šādas tiesības: </w:t>
      </w:r>
    </w:p>
    <w:p w14:paraId="0FC7C803" w14:textId="77777777" w:rsidR="009E03D7" w:rsidRPr="0015572D" w:rsidRDefault="009E03D7" w:rsidP="009E03D7">
      <w:pPr>
        <w:pStyle w:val="ListParagraph"/>
        <w:numPr>
          <w:ilvl w:val="0"/>
          <w:numId w:val="12"/>
        </w:numPr>
        <w:spacing w:after="120" w:line="240" w:lineRule="auto"/>
        <w:jc w:val="both"/>
        <w:rPr>
          <w:rFonts w:ascii="Times New Roman" w:hAnsi="Times New Roman" w:cs="Times New Roman"/>
          <w:vanish/>
          <w:sz w:val="28"/>
          <w:szCs w:val="28"/>
        </w:rPr>
      </w:pPr>
    </w:p>
    <w:p w14:paraId="7E50E411" w14:textId="77777777" w:rsidR="009E03D7" w:rsidRPr="0015572D" w:rsidRDefault="009E03D7" w:rsidP="009E03D7">
      <w:pPr>
        <w:pStyle w:val="ListParagraph"/>
        <w:numPr>
          <w:ilvl w:val="0"/>
          <w:numId w:val="12"/>
        </w:numPr>
        <w:spacing w:after="120" w:line="240" w:lineRule="auto"/>
        <w:jc w:val="both"/>
        <w:rPr>
          <w:rFonts w:ascii="Times New Roman" w:hAnsi="Times New Roman" w:cs="Times New Roman"/>
          <w:vanish/>
          <w:sz w:val="28"/>
          <w:szCs w:val="28"/>
        </w:rPr>
      </w:pPr>
    </w:p>
    <w:p w14:paraId="004A5D3C" w14:textId="77777777" w:rsidR="009E03D7" w:rsidRPr="0015572D" w:rsidRDefault="009E03D7" w:rsidP="009E03D7">
      <w:pPr>
        <w:pStyle w:val="ListParagraph"/>
        <w:numPr>
          <w:ilvl w:val="0"/>
          <w:numId w:val="12"/>
        </w:numPr>
        <w:spacing w:after="120" w:line="240" w:lineRule="auto"/>
        <w:jc w:val="both"/>
        <w:rPr>
          <w:rFonts w:ascii="Times New Roman" w:hAnsi="Times New Roman" w:cs="Times New Roman"/>
          <w:vanish/>
          <w:sz w:val="28"/>
          <w:szCs w:val="28"/>
        </w:rPr>
      </w:pPr>
    </w:p>
    <w:p w14:paraId="3FE7806B"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hAnsi="Times New Roman" w:cs="Times New Roman"/>
          <w:sz w:val="28"/>
          <w:szCs w:val="28"/>
        </w:rPr>
        <w:t xml:space="preserve">pieprasīt no valsts institūcijām informāciju un atzinumus, kas nepieciešami Padomes pienākumu veikšanai un mērķu sasniegšanai; </w:t>
      </w:r>
    </w:p>
    <w:p w14:paraId="2F365680"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hAnsi="Times New Roman" w:cs="Times New Roman"/>
          <w:sz w:val="28"/>
          <w:szCs w:val="28"/>
        </w:rPr>
        <w:t xml:space="preserve">uzaicināt piedalīties ar padomdevēja tiesībām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 xml:space="preserve">adomes sēdēs valsts institūciju amatpersonas, nevalstisko organizāciju pārstāvjus un ekspertus; </w:t>
      </w:r>
    </w:p>
    <w:p w14:paraId="52A13541"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hAnsi="Times New Roman" w:cs="Times New Roman"/>
          <w:sz w:val="28"/>
          <w:szCs w:val="28"/>
        </w:rPr>
        <w:t xml:space="preserve">konkrētu jautājumu risināšanai izveidot pastāvīgas un īslaicīgas darba grupas, iesaistot tajās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adomes locekļus un uzaicinātos speciālistus;</w:t>
      </w:r>
    </w:p>
    <w:p w14:paraId="0D84E6C4"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hAnsi="Times New Roman" w:cs="Times New Roman"/>
          <w:sz w:val="28"/>
          <w:szCs w:val="28"/>
        </w:rPr>
        <w:t xml:space="preserve">lai uzlabotu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adomes darbību, pieprasīt Padomes loceklim pilnvarot citu pārstāvi</w:t>
      </w:r>
      <w:r w:rsidRPr="0015572D">
        <w:rPr>
          <w:rFonts w:ascii="Times New Roman" w:eastAsia="Times New Roman" w:hAnsi="Times New Roman" w:cs="Times New Roman"/>
          <w:sz w:val="28"/>
          <w:szCs w:val="28"/>
        </w:rPr>
        <w:t xml:space="preserve"> P</w:t>
      </w:r>
      <w:r w:rsidRPr="0015572D">
        <w:rPr>
          <w:rFonts w:ascii="Times New Roman" w:hAnsi="Times New Roman" w:cs="Times New Roman"/>
          <w:sz w:val="28"/>
          <w:szCs w:val="28"/>
        </w:rPr>
        <w:t>adomē;</w:t>
      </w:r>
    </w:p>
    <w:p w14:paraId="3E95B31D"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hAnsi="Times New Roman" w:cs="Times New Roman"/>
          <w:sz w:val="28"/>
          <w:szCs w:val="28"/>
        </w:rPr>
        <w:t xml:space="preserve">pieprasīt no statistikas iestādēm informāciju par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adomes kompetencē esošajiem jautājumiem;</w:t>
      </w:r>
    </w:p>
    <w:p w14:paraId="10052512" w14:textId="77777777" w:rsidR="009E03D7" w:rsidRPr="0015572D" w:rsidRDefault="009E03D7" w:rsidP="009E03D7">
      <w:pPr>
        <w:pStyle w:val="ListParagraph"/>
        <w:numPr>
          <w:ilvl w:val="1"/>
          <w:numId w:val="12"/>
        </w:numPr>
        <w:spacing w:after="120" w:line="240" w:lineRule="auto"/>
        <w:ind w:left="1134" w:hanging="573"/>
        <w:jc w:val="both"/>
        <w:rPr>
          <w:rFonts w:ascii="Times New Roman" w:hAnsi="Times New Roman" w:cs="Times New Roman"/>
          <w:sz w:val="28"/>
          <w:szCs w:val="28"/>
        </w:rPr>
      </w:pPr>
      <w:r w:rsidRPr="0015572D">
        <w:rPr>
          <w:rFonts w:ascii="Times New Roman" w:eastAsia="Times New Roman" w:hAnsi="Times New Roman" w:cs="Times New Roman"/>
          <w:sz w:val="28"/>
          <w:szCs w:val="28"/>
        </w:rPr>
        <w:t>ierosināt valstij svarīgu oficiālās statistikas apsekojumu organizēšanu, pamatojot to nepieciešamību.</w:t>
      </w:r>
    </w:p>
    <w:p w14:paraId="306BEC98" w14:textId="77777777" w:rsidR="009E03D7" w:rsidRPr="0061404D" w:rsidRDefault="009E03D7" w:rsidP="009E03D7">
      <w:pPr>
        <w:spacing w:after="120" w:line="240" w:lineRule="auto"/>
        <w:jc w:val="both"/>
        <w:rPr>
          <w:rFonts w:ascii="Times New Roman" w:hAnsi="Times New Roman"/>
          <w:sz w:val="28"/>
          <w:szCs w:val="28"/>
        </w:rPr>
      </w:pPr>
      <w:r>
        <w:rPr>
          <w:rFonts w:ascii="Times New Roman" w:eastAsia="Times New Roman" w:hAnsi="Times New Roman"/>
          <w:sz w:val="28"/>
          <w:szCs w:val="28"/>
        </w:rPr>
        <w:t xml:space="preserve">4. </w:t>
      </w:r>
      <w:proofErr w:type="spellStart"/>
      <w:r w:rsidRPr="0061404D">
        <w:rPr>
          <w:rFonts w:ascii="Times New Roman" w:eastAsia="Times New Roman" w:hAnsi="Times New Roman"/>
          <w:sz w:val="28"/>
          <w:szCs w:val="28"/>
        </w:rPr>
        <w:t>P</w:t>
      </w:r>
      <w:r w:rsidRPr="0061404D">
        <w:rPr>
          <w:rFonts w:ascii="Times New Roman" w:hAnsi="Times New Roman"/>
          <w:sz w:val="28"/>
          <w:szCs w:val="28"/>
        </w:rPr>
        <w:t>adomei</w:t>
      </w:r>
      <w:proofErr w:type="spellEnd"/>
      <w:r w:rsidRPr="0061404D">
        <w:rPr>
          <w:rFonts w:ascii="Times New Roman" w:hAnsi="Times New Roman"/>
          <w:sz w:val="28"/>
          <w:szCs w:val="28"/>
        </w:rPr>
        <w:t xml:space="preserve"> </w:t>
      </w:r>
      <w:proofErr w:type="spellStart"/>
      <w:r w:rsidRPr="0061404D">
        <w:rPr>
          <w:rFonts w:ascii="Times New Roman" w:hAnsi="Times New Roman"/>
          <w:sz w:val="28"/>
          <w:szCs w:val="28"/>
        </w:rPr>
        <w:t>ir</w:t>
      </w:r>
      <w:proofErr w:type="spellEnd"/>
      <w:r w:rsidRPr="0061404D">
        <w:rPr>
          <w:rFonts w:ascii="Times New Roman" w:hAnsi="Times New Roman"/>
          <w:sz w:val="28"/>
          <w:szCs w:val="28"/>
        </w:rPr>
        <w:t xml:space="preserve"> </w:t>
      </w:r>
      <w:proofErr w:type="spellStart"/>
      <w:r w:rsidRPr="0061404D">
        <w:rPr>
          <w:rFonts w:ascii="Times New Roman" w:hAnsi="Times New Roman"/>
          <w:sz w:val="28"/>
          <w:szCs w:val="28"/>
        </w:rPr>
        <w:t>šādi</w:t>
      </w:r>
      <w:proofErr w:type="spellEnd"/>
      <w:r w:rsidRPr="0061404D">
        <w:rPr>
          <w:rFonts w:ascii="Times New Roman" w:hAnsi="Times New Roman"/>
          <w:sz w:val="28"/>
          <w:szCs w:val="28"/>
        </w:rPr>
        <w:t xml:space="preserve"> </w:t>
      </w:r>
      <w:proofErr w:type="spellStart"/>
      <w:r w:rsidRPr="0061404D">
        <w:rPr>
          <w:rFonts w:ascii="Times New Roman" w:hAnsi="Times New Roman"/>
          <w:sz w:val="28"/>
          <w:szCs w:val="28"/>
        </w:rPr>
        <w:t>pienākumi</w:t>
      </w:r>
      <w:proofErr w:type="spellEnd"/>
      <w:r w:rsidRPr="0061404D">
        <w:rPr>
          <w:rFonts w:ascii="Times New Roman" w:hAnsi="Times New Roman"/>
          <w:sz w:val="28"/>
          <w:szCs w:val="28"/>
        </w:rPr>
        <w:t>:</w:t>
      </w:r>
    </w:p>
    <w:p w14:paraId="376060E1" w14:textId="77777777" w:rsidR="009E03D7" w:rsidRPr="0015572D" w:rsidRDefault="009E03D7" w:rsidP="009E03D7">
      <w:pPr>
        <w:pStyle w:val="ListParagraph"/>
        <w:numPr>
          <w:ilvl w:val="0"/>
          <w:numId w:val="13"/>
        </w:numPr>
        <w:spacing w:after="120" w:line="240" w:lineRule="auto"/>
        <w:jc w:val="both"/>
        <w:rPr>
          <w:rFonts w:ascii="Times New Roman" w:eastAsia="Times New Roman" w:hAnsi="Times New Roman" w:cs="Times New Roman"/>
          <w:vanish/>
          <w:sz w:val="28"/>
          <w:szCs w:val="28"/>
        </w:rPr>
      </w:pPr>
    </w:p>
    <w:p w14:paraId="07717387" w14:textId="77777777" w:rsidR="009E03D7" w:rsidRPr="0015572D" w:rsidRDefault="009E03D7" w:rsidP="009E03D7">
      <w:pPr>
        <w:pStyle w:val="ListParagraph"/>
        <w:numPr>
          <w:ilvl w:val="0"/>
          <w:numId w:val="13"/>
        </w:numPr>
        <w:spacing w:after="120" w:line="240" w:lineRule="auto"/>
        <w:jc w:val="both"/>
        <w:rPr>
          <w:rFonts w:ascii="Times New Roman" w:eastAsia="Times New Roman" w:hAnsi="Times New Roman" w:cs="Times New Roman"/>
          <w:vanish/>
          <w:sz w:val="28"/>
          <w:szCs w:val="28"/>
        </w:rPr>
      </w:pPr>
    </w:p>
    <w:p w14:paraId="2669C914" w14:textId="77777777" w:rsidR="009E03D7" w:rsidRPr="0015572D" w:rsidRDefault="009E03D7" w:rsidP="009E03D7">
      <w:pPr>
        <w:pStyle w:val="ListParagraph"/>
        <w:numPr>
          <w:ilvl w:val="0"/>
          <w:numId w:val="13"/>
        </w:numPr>
        <w:spacing w:after="120" w:line="240" w:lineRule="auto"/>
        <w:jc w:val="both"/>
        <w:rPr>
          <w:rFonts w:ascii="Times New Roman" w:eastAsia="Times New Roman" w:hAnsi="Times New Roman" w:cs="Times New Roman"/>
          <w:vanish/>
          <w:sz w:val="28"/>
          <w:szCs w:val="28"/>
        </w:rPr>
      </w:pPr>
    </w:p>
    <w:p w14:paraId="4353BF3C" w14:textId="77777777" w:rsidR="009E03D7" w:rsidRPr="0015572D" w:rsidRDefault="009E03D7" w:rsidP="009E03D7">
      <w:pPr>
        <w:pStyle w:val="ListParagraph"/>
        <w:numPr>
          <w:ilvl w:val="0"/>
          <w:numId w:val="13"/>
        </w:numPr>
        <w:spacing w:after="120" w:line="240" w:lineRule="auto"/>
        <w:jc w:val="both"/>
        <w:rPr>
          <w:rFonts w:ascii="Times New Roman" w:eastAsia="Times New Roman" w:hAnsi="Times New Roman" w:cs="Times New Roman"/>
          <w:vanish/>
          <w:sz w:val="28"/>
          <w:szCs w:val="28"/>
        </w:rPr>
      </w:pPr>
    </w:p>
    <w:p w14:paraId="7EDC38C2"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eastAsia="Times New Roman" w:hAnsi="Times New Roman" w:cs="Times New Roman"/>
          <w:sz w:val="28"/>
          <w:szCs w:val="28"/>
        </w:rPr>
        <w:t>sniegt viedokli par oficiālās statistikas programmas projektu;</w:t>
      </w:r>
    </w:p>
    <w:p w14:paraId="617A741E"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konsultēt statistikas iestādes jautājumos, kas attiecas uz oficiālās statistikas nodrošināšanas sistēmu. Atbilde Padomei jāsniedz viena kalendārā mēneša laikā no jautājuma saņemšanas dienas Padomē</w:t>
      </w:r>
      <w:r w:rsidRPr="0015572D">
        <w:rPr>
          <w:rFonts w:ascii="Times New Roman" w:eastAsia="Times New Roman" w:hAnsi="Times New Roman" w:cs="Times New Roman"/>
          <w:sz w:val="28"/>
          <w:szCs w:val="28"/>
        </w:rPr>
        <w:t>;</w:t>
      </w:r>
    </w:p>
    <w:p w14:paraId="31C596AA"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eastAsia="Times New Roman" w:hAnsi="Times New Roman" w:cs="Times New Roman"/>
          <w:sz w:val="28"/>
          <w:szCs w:val="28"/>
        </w:rPr>
        <w:t>sniegt viedokli par oficiālās statistikas sistēmas racionalizācijas, uzlabošanas un modernizācijas pamatvirzieniem;</w:t>
      </w:r>
    </w:p>
    <w:p w14:paraId="0431C397"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eastAsia="Times New Roman" w:hAnsi="Times New Roman" w:cs="Times New Roman"/>
          <w:sz w:val="28"/>
          <w:szCs w:val="28"/>
        </w:rPr>
        <w:t>sniegt ierosinājumus statistikas iestādēm starptautiskās sadarbības attīstībai statistikas jomā;</w:t>
      </w:r>
    </w:p>
    <w:p w14:paraId="04292471"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eastAsia="Times New Roman" w:hAnsi="Times New Roman" w:cs="Times New Roman"/>
          <w:sz w:val="28"/>
          <w:szCs w:val="28"/>
        </w:rPr>
        <w:t xml:space="preserve">veicināt </w:t>
      </w:r>
      <w:r w:rsidRPr="0015572D">
        <w:rPr>
          <w:rFonts w:ascii="Times New Roman" w:hAnsi="Times New Roman" w:cs="Times New Roman"/>
          <w:sz w:val="28"/>
          <w:szCs w:val="28"/>
        </w:rPr>
        <w:t>Eiropas statistikas Prakses kodeksa</w:t>
      </w:r>
      <w:r w:rsidRPr="0015572D">
        <w:rPr>
          <w:rFonts w:ascii="Times New Roman" w:hAnsi="Times New Roman" w:cs="Times New Roman"/>
          <w:b/>
          <w:sz w:val="28"/>
          <w:szCs w:val="28"/>
        </w:rPr>
        <w:t xml:space="preserve"> </w:t>
      </w:r>
      <w:r w:rsidRPr="0015572D">
        <w:rPr>
          <w:rFonts w:ascii="Times New Roman" w:hAnsi="Times New Roman" w:cs="Times New Roman"/>
          <w:sz w:val="28"/>
          <w:szCs w:val="28"/>
        </w:rPr>
        <w:t>principu ieviešanu un ievērošanu oficiālās statistikas nodrošināšanas sistēmā;</w:t>
      </w:r>
    </w:p>
    <w:p w14:paraId="3967B973"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 xml:space="preserve">informēt plašsaziņas līdzekļus par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adomes pieņemtajiem lēmumiem;</w:t>
      </w:r>
    </w:p>
    <w:p w14:paraId="5B4245AB"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izglītot sabiedrību statistikas jautājumos;</w:t>
      </w:r>
    </w:p>
    <w:p w14:paraId="1877A99C"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 xml:space="preserve">izvērtēt saņemtos ierosinājumus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 xml:space="preserve">adomes darbības uzlabošanai, nepieciešamības gadījumā veicot nepieciešamās darbības, lai praktiski ieviestu ierosinājumus; </w:t>
      </w:r>
    </w:p>
    <w:p w14:paraId="41B27C25"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izvērtēt saņemtos ierosinājumus statistikas iestādes darbības uzlabošanai, nepieciešamības gadījumā sniedzot rekomendācijas uzlabojumu darbību ieviešanai;</w:t>
      </w:r>
    </w:p>
    <w:p w14:paraId="7751734D"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 xml:space="preserve">katru gadu līdz 1.aprīlim sagatavot publisko pārskatu par </w:t>
      </w:r>
      <w:r w:rsidRPr="0015572D">
        <w:rPr>
          <w:rFonts w:ascii="Times New Roman" w:eastAsia="Times New Roman" w:hAnsi="Times New Roman" w:cs="Times New Roman"/>
          <w:sz w:val="28"/>
          <w:szCs w:val="28"/>
        </w:rPr>
        <w:t>P</w:t>
      </w:r>
      <w:r w:rsidRPr="0015572D">
        <w:rPr>
          <w:rFonts w:ascii="Times New Roman" w:hAnsi="Times New Roman" w:cs="Times New Roman"/>
          <w:sz w:val="28"/>
          <w:szCs w:val="28"/>
        </w:rPr>
        <w:t>adomes darbības rezultātiem iepriekšējā gadā un publicēt to Centrālās statistikas pārvaldes (turpmāk-Pārvalde) tīmekļa vietnē;</w:t>
      </w:r>
    </w:p>
    <w:p w14:paraId="0AC14557" w14:textId="77777777" w:rsidR="009E03D7" w:rsidRPr="0015572D" w:rsidRDefault="009E03D7" w:rsidP="009E03D7">
      <w:pPr>
        <w:pStyle w:val="ListParagraph"/>
        <w:numPr>
          <w:ilvl w:val="1"/>
          <w:numId w:val="13"/>
        </w:numPr>
        <w:spacing w:after="120" w:line="240" w:lineRule="auto"/>
        <w:ind w:left="1134" w:hanging="573"/>
        <w:jc w:val="both"/>
        <w:rPr>
          <w:rFonts w:ascii="Times New Roman" w:eastAsia="Times New Roman" w:hAnsi="Times New Roman" w:cs="Times New Roman"/>
          <w:sz w:val="28"/>
          <w:szCs w:val="28"/>
        </w:rPr>
      </w:pPr>
      <w:r w:rsidRPr="0015572D">
        <w:rPr>
          <w:rFonts w:ascii="Times New Roman" w:hAnsi="Times New Roman" w:cs="Times New Roman"/>
          <w:sz w:val="28"/>
          <w:szCs w:val="28"/>
        </w:rPr>
        <w:t>veikt citas darbības, lai nodrošinātu šā nolikuma 2.punktā noteikto mērķu sasniegšanu.</w:t>
      </w:r>
    </w:p>
    <w:p w14:paraId="338DD187" w14:textId="77777777" w:rsidR="009E03D7" w:rsidRPr="00D611E3" w:rsidRDefault="009E03D7" w:rsidP="009E03D7">
      <w:pPr>
        <w:spacing w:after="0" w:line="240" w:lineRule="auto"/>
        <w:jc w:val="center"/>
        <w:rPr>
          <w:rFonts w:ascii="Times New Roman" w:eastAsia="Times New Roman" w:hAnsi="Times New Roman"/>
          <w:sz w:val="28"/>
          <w:szCs w:val="28"/>
          <w:lang w:val="lv-LV" w:eastAsia="lv-LV"/>
        </w:rPr>
      </w:pPr>
      <w:bookmarkStart w:id="7" w:name="n3"/>
      <w:bookmarkEnd w:id="7"/>
    </w:p>
    <w:p w14:paraId="62AC075A" w14:textId="77777777" w:rsidR="009E03D7" w:rsidRDefault="009E03D7" w:rsidP="009E03D7">
      <w:pPr>
        <w:pStyle w:val="ListParagraph"/>
        <w:spacing w:after="0" w:line="240" w:lineRule="auto"/>
        <w:ind w:left="357"/>
        <w:jc w:val="center"/>
        <w:rPr>
          <w:rFonts w:ascii="Times New Roman" w:eastAsia="Times New Roman" w:hAnsi="Times New Roman" w:cs="Times New Roman"/>
          <w:b/>
          <w:sz w:val="28"/>
          <w:szCs w:val="28"/>
          <w:lang w:eastAsia="lv-LV"/>
        </w:rPr>
      </w:pPr>
      <w:r w:rsidRPr="00C20F7F">
        <w:rPr>
          <w:rFonts w:ascii="Times New Roman" w:eastAsia="Times New Roman" w:hAnsi="Times New Roman" w:cs="Times New Roman"/>
          <w:b/>
          <w:sz w:val="28"/>
          <w:szCs w:val="28"/>
          <w:lang w:eastAsia="lv-LV"/>
        </w:rPr>
        <w:t>III. Padomes sastāvs</w:t>
      </w:r>
      <w:bookmarkStart w:id="8" w:name="p5"/>
      <w:bookmarkStart w:id="9" w:name="p-552111"/>
      <w:bookmarkEnd w:id="8"/>
      <w:bookmarkEnd w:id="9"/>
    </w:p>
    <w:p w14:paraId="7CA2E354" w14:textId="77777777" w:rsidR="009E03D7" w:rsidRDefault="009E03D7" w:rsidP="009E03D7">
      <w:pPr>
        <w:pStyle w:val="ListParagraph"/>
        <w:spacing w:after="0" w:line="240" w:lineRule="auto"/>
        <w:ind w:left="357"/>
        <w:rPr>
          <w:rFonts w:ascii="Times New Roman" w:eastAsia="Times New Roman" w:hAnsi="Times New Roman" w:cs="Times New Roman"/>
          <w:b/>
          <w:sz w:val="28"/>
          <w:szCs w:val="28"/>
          <w:lang w:eastAsia="lv-LV"/>
        </w:rPr>
      </w:pPr>
    </w:p>
    <w:p w14:paraId="0FF81357" w14:textId="77777777" w:rsidR="009E03D7" w:rsidRPr="00081030" w:rsidRDefault="009E03D7" w:rsidP="009E03D7">
      <w:pPr>
        <w:pStyle w:val="ListParagraph"/>
        <w:numPr>
          <w:ilvl w:val="0"/>
          <w:numId w:val="13"/>
        </w:numPr>
        <w:spacing w:after="120" w:line="240" w:lineRule="auto"/>
        <w:rPr>
          <w:rFonts w:ascii="Times New Roman" w:eastAsia="Times New Roman" w:hAnsi="Times New Roman" w:cs="Times New Roman"/>
          <w:sz w:val="28"/>
          <w:szCs w:val="28"/>
          <w:lang w:eastAsia="lv-LV"/>
        </w:rPr>
      </w:pPr>
      <w:r w:rsidRPr="00081030">
        <w:rPr>
          <w:rFonts w:ascii="Times New Roman" w:eastAsia="Times New Roman" w:hAnsi="Times New Roman" w:cs="Times New Roman"/>
          <w:sz w:val="28"/>
          <w:szCs w:val="28"/>
          <w:lang w:eastAsia="lv-LV"/>
        </w:rPr>
        <w:t>Padomes sastāvā ir:</w:t>
      </w:r>
    </w:p>
    <w:p w14:paraId="3B0AB3F7"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bookmarkStart w:id="10" w:name="p5.1"/>
      <w:bookmarkStart w:id="11" w:name="p-552114"/>
      <w:bookmarkEnd w:id="10"/>
      <w:bookmarkEnd w:id="11"/>
      <w:r w:rsidRPr="00081030">
        <w:rPr>
          <w:rFonts w:ascii="Times New Roman" w:eastAsia="Times New Roman" w:hAnsi="Times New Roman" w:cs="Times New Roman"/>
          <w:sz w:val="28"/>
          <w:szCs w:val="28"/>
        </w:rPr>
        <w:t>Pārvaldes pārstāvis;</w:t>
      </w:r>
    </w:p>
    <w:p w14:paraId="24A6EFE3"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Ekonomikas ministrijas pārstāvis;</w:t>
      </w:r>
    </w:p>
    <w:p w14:paraId="334D932F"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Labklājības ministrijas pārstāvis</w:t>
      </w:r>
      <w:r>
        <w:rPr>
          <w:rFonts w:ascii="Times New Roman" w:eastAsia="Times New Roman" w:hAnsi="Times New Roman" w:cs="Times New Roman"/>
          <w:sz w:val="28"/>
          <w:szCs w:val="28"/>
        </w:rPr>
        <w:t>;</w:t>
      </w:r>
    </w:p>
    <w:p w14:paraId="421442FF"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hAnsi="Times New Roman" w:cs="Times New Roman"/>
          <w:sz w:val="28"/>
          <w:szCs w:val="28"/>
        </w:rPr>
        <w:t xml:space="preserve">Vides aizsardzības un reģionālās attīstības ministrijas pārstāvis; </w:t>
      </w:r>
    </w:p>
    <w:p w14:paraId="1E5B1112"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Zemkopības ministrijas pārstāvis;</w:t>
      </w:r>
    </w:p>
    <w:p w14:paraId="26AAB09D"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Augstākās izglītības padomes pārstāvis;</w:t>
      </w:r>
    </w:p>
    <w:p w14:paraId="7D463F0A"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Datu valsts inspekcijas pārstāvis;</w:t>
      </w:r>
    </w:p>
    <w:p w14:paraId="0AED51D4"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Pārresoru</w:t>
      </w:r>
      <w:r>
        <w:rPr>
          <w:rFonts w:ascii="Times New Roman" w:eastAsia="Times New Roman" w:hAnsi="Times New Roman" w:cs="Times New Roman"/>
          <w:sz w:val="28"/>
          <w:szCs w:val="28"/>
        </w:rPr>
        <w:t xml:space="preserve"> koordinācijas centra pārstāvis.</w:t>
      </w:r>
      <w:r w:rsidRPr="00081030">
        <w:rPr>
          <w:rFonts w:ascii="Times New Roman" w:eastAsia="Times New Roman" w:hAnsi="Times New Roman" w:cs="Times New Roman"/>
          <w:sz w:val="28"/>
          <w:szCs w:val="28"/>
        </w:rPr>
        <w:t xml:space="preserve"> </w:t>
      </w:r>
    </w:p>
    <w:p w14:paraId="4D68FAC5"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Latvijas Bankas pārstāvis;</w:t>
      </w:r>
    </w:p>
    <w:p w14:paraId="4F693FB7"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Latvijas Darba devēju konfederācijas pārstāvis;</w:t>
      </w:r>
    </w:p>
    <w:p w14:paraId="13BE3BC1"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Latvijas Pašvaldību savienības pārstāvis;</w:t>
      </w:r>
    </w:p>
    <w:p w14:paraId="040720A7"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Latvijas Tirdzniecības un rūpniecības kameras pārstāvis;</w:t>
      </w:r>
    </w:p>
    <w:p w14:paraId="207C495D" w14:textId="77777777" w:rsidR="009E03D7" w:rsidRPr="00081030"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081030">
        <w:rPr>
          <w:rFonts w:ascii="Times New Roman" w:eastAsia="Times New Roman" w:hAnsi="Times New Roman" w:cs="Times New Roman"/>
          <w:sz w:val="28"/>
          <w:szCs w:val="28"/>
        </w:rPr>
        <w:t>Latvijas S</w:t>
      </w:r>
      <w:r>
        <w:rPr>
          <w:rFonts w:ascii="Times New Roman" w:eastAsia="Times New Roman" w:hAnsi="Times New Roman" w:cs="Times New Roman"/>
          <w:sz w:val="28"/>
          <w:szCs w:val="28"/>
        </w:rPr>
        <w:t>tatistiķu asociācijas pārstāvis.</w:t>
      </w:r>
    </w:p>
    <w:p w14:paraId="5B172C15" w14:textId="77777777" w:rsidR="009E03D7" w:rsidRPr="00081030" w:rsidRDefault="009E03D7" w:rsidP="009E03D7">
      <w:pPr>
        <w:pStyle w:val="ListParagraph"/>
        <w:numPr>
          <w:ilvl w:val="0"/>
          <w:numId w:val="13"/>
        </w:numPr>
        <w:spacing w:after="120" w:line="240" w:lineRule="auto"/>
        <w:ind w:left="357" w:hanging="357"/>
        <w:jc w:val="both"/>
        <w:rPr>
          <w:rFonts w:ascii="Times New Roman" w:hAnsi="Times New Roman" w:cs="Times New Roman"/>
          <w:sz w:val="28"/>
          <w:szCs w:val="28"/>
        </w:rPr>
      </w:pPr>
      <w:bookmarkStart w:id="12" w:name="p7"/>
      <w:bookmarkStart w:id="13" w:name="p-421468"/>
      <w:bookmarkEnd w:id="12"/>
      <w:bookmarkEnd w:id="13"/>
      <w:r w:rsidRPr="00081030">
        <w:rPr>
          <w:rFonts w:ascii="Times New Roman" w:eastAsia="Times New Roman" w:hAnsi="Times New Roman" w:cs="Times New Roman"/>
          <w:sz w:val="28"/>
          <w:szCs w:val="28"/>
        </w:rPr>
        <w:t>P</w:t>
      </w:r>
      <w:r w:rsidRPr="00081030">
        <w:rPr>
          <w:rFonts w:ascii="Times New Roman" w:hAnsi="Times New Roman" w:cs="Times New Roman"/>
          <w:sz w:val="28"/>
          <w:szCs w:val="28"/>
        </w:rPr>
        <w:t xml:space="preserve">adomes priekšsēdētāja pienākumus pilda Pārvaldes pārstāvis. Priekšsēdētāja vietnieka pienākumus pilda no Padomes locekļu vidus ievēlēts Padomes loceklis. </w:t>
      </w:r>
      <w:r w:rsidRPr="00081030">
        <w:rPr>
          <w:rFonts w:ascii="Times New Roman" w:eastAsia="Times New Roman" w:hAnsi="Times New Roman" w:cs="Times New Roman"/>
          <w:sz w:val="28"/>
          <w:szCs w:val="28"/>
        </w:rPr>
        <w:t>P</w:t>
      </w:r>
      <w:r w:rsidRPr="00081030">
        <w:rPr>
          <w:rFonts w:ascii="Times New Roman" w:hAnsi="Times New Roman" w:cs="Times New Roman"/>
          <w:sz w:val="28"/>
          <w:szCs w:val="28"/>
        </w:rPr>
        <w:t>adomes priekšsēdētāja prombūtnes laikā priekšsēdētāja pienākumus pilda priekšsēdētāja vietnieks.</w:t>
      </w:r>
    </w:p>
    <w:p w14:paraId="2302FD6B" w14:textId="77777777" w:rsidR="009E03D7" w:rsidRDefault="009E03D7" w:rsidP="009E03D7">
      <w:pPr>
        <w:spacing w:after="0" w:line="240" w:lineRule="auto"/>
        <w:jc w:val="center"/>
        <w:rPr>
          <w:rFonts w:ascii="Times New Roman" w:eastAsia="Times New Roman" w:hAnsi="Times New Roman"/>
          <w:b/>
          <w:sz w:val="28"/>
          <w:szCs w:val="28"/>
          <w:lang w:eastAsia="lv-LV"/>
        </w:rPr>
      </w:pPr>
    </w:p>
    <w:p w14:paraId="44C0B8E7" w14:textId="77777777" w:rsidR="009E03D7" w:rsidRDefault="009E03D7" w:rsidP="009E03D7">
      <w:pPr>
        <w:spacing w:after="0" w:line="240" w:lineRule="auto"/>
        <w:jc w:val="center"/>
        <w:rPr>
          <w:rFonts w:ascii="Times New Roman" w:eastAsia="Times New Roman" w:hAnsi="Times New Roman"/>
          <w:b/>
          <w:sz w:val="28"/>
          <w:szCs w:val="28"/>
          <w:lang w:eastAsia="lv-LV"/>
        </w:rPr>
      </w:pPr>
      <w:r w:rsidRPr="00D611E3">
        <w:rPr>
          <w:rFonts w:ascii="Times New Roman" w:eastAsia="Times New Roman" w:hAnsi="Times New Roman"/>
          <w:b/>
          <w:sz w:val="28"/>
          <w:szCs w:val="28"/>
          <w:lang w:eastAsia="lv-LV"/>
        </w:rPr>
        <w:t xml:space="preserve">IV. </w:t>
      </w:r>
      <w:proofErr w:type="spellStart"/>
      <w:r w:rsidRPr="00D611E3">
        <w:rPr>
          <w:rFonts w:ascii="Times New Roman" w:eastAsia="Times New Roman" w:hAnsi="Times New Roman"/>
          <w:b/>
          <w:sz w:val="28"/>
          <w:szCs w:val="28"/>
          <w:lang w:eastAsia="lv-LV"/>
        </w:rPr>
        <w:t>Padomes</w:t>
      </w:r>
      <w:proofErr w:type="spellEnd"/>
      <w:r w:rsidRPr="00D611E3">
        <w:rPr>
          <w:rFonts w:ascii="Times New Roman" w:eastAsia="Times New Roman" w:hAnsi="Times New Roman"/>
          <w:b/>
          <w:sz w:val="28"/>
          <w:szCs w:val="28"/>
          <w:lang w:eastAsia="lv-LV"/>
        </w:rPr>
        <w:t xml:space="preserve"> </w:t>
      </w:r>
      <w:proofErr w:type="spellStart"/>
      <w:r w:rsidRPr="00D611E3">
        <w:rPr>
          <w:rFonts w:ascii="Times New Roman" w:eastAsia="Times New Roman" w:hAnsi="Times New Roman"/>
          <w:b/>
          <w:sz w:val="28"/>
          <w:szCs w:val="28"/>
          <w:lang w:eastAsia="lv-LV"/>
        </w:rPr>
        <w:t>darba</w:t>
      </w:r>
      <w:proofErr w:type="spellEnd"/>
      <w:r w:rsidRPr="00D611E3">
        <w:rPr>
          <w:rFonts w:ascii="Times New Roman" w:eastAsia="Times New Roman" w:hAnsi="Times New Roman"/>
          <w:b/>
          <w:sz w:val="28"/>
          <w:szCs w:val="28"/>
          <w:lang w:eastAsia="lv-LV"/>
        </w:rPr>
        <w:t xml:space="preserve"> </w:t>
      </w:r>
      <w:proofErr w:type="spellStart"/>
      <w:r w:rsidRPr="00D611E3">
        <w:rPr>
          <w:rFonts w:ascii="Times New Roman" w:eastAsia="Times New Roman" w:hAnsi="Times New Roman"/>
          <w:b/>
          <w:sz w:val="28"/>
          <w:szCs w:val="28"/>
          <w:lang w:eastAsia="lv-LV"/>
        </w:rPr>
        <w:t>organizācija</w:t>
      </w:r>
      <w:proofErr w:type="spellEnd"/>
    </w:p>
    <w:p w14:paraId="30825740" w14:textId="77777777" w:rsidR="009E03D7" w:rsidRPr="00D611E3" w:rsidRDefault="009E03D7" w:rsidP="009E03D7">
      <w:pPr>
        <w:spacing w:after="0" w:line="240" w:lineRule="auto"/>
        <w:jc w:val="center"/>
        <w:rPr>
          <w:rFonts w:ascii="Times New Roman" w:eastAsia="Times New Roman" w:hAnsi="Times New Roman"/>
          <w:b/>
          <w:sz w:val="28"/>
          <w:szCs w:val="28"/>
          <w:lang w:eastAsia="lv-LV"/>
        </w:rPr>
      </w:pPr>
    </w:p>
    <w:p w14:paraId="135A0A38" w14:textId="77777777" w:rsidR="009E03D7" w:rsidRPr="006B3A60" w:rsidRDefault="009E03D7" w:rsidP="009E03D7">
      <w:pPr>
        <w:pStyle w:val="ListParagraph"/>
        <w:numPr>
          <w:ilvl w:val="0"/>
          <w:numId w:val="13"/>
        </w:numPr>
        <w:spacing w:after="120" w:line="240" w:lineRule="auto"/>
        <w:jc w:val="both"/>
        <w:rPr>
          <w:rFonts w:ascii="Times New Roman" w:hAnsi="Times New Roman" w:cs="Times New Roman"/>
          <w:sz w:val="28"/>
          <w:szCs w:val="28"/>
        </w:rPr>
      </w:pPr>
      <w:r w:rsidRPr="006B3A60">
        <w:rPr>
          <w:rFonts w:ascii="Times New Roman" w:eastAsia="Times New Roman" w:hAnsi="Times New Roman" w:cs="Times New Roman"/>
          <w:sz w:val="28"/>
          <w:szCs w:val="28"/>
        </w:rPr>
        <w:t>P</w:t>
      </w:r>
      <w:r w:rsidRPr="006B3A60">
        <w:rPr>
          <w:rFonts w:ascii="Times New Roman" w:eastAsia="Times New Roman" w:hAnsi="Times New Roman" w:cs="Times New Roman"/>
          <w:sz w:val="28"/>
          <w:szCs w:val="28"/>
          <w:lang w:eastAsia="lv-LV"/>
        </w:rPr>
        <w:t xml:space="preserve">adomes sekretariāta funkcijas veic un tās darbu materiāltehniski nodrošina Pārvalde ikgadējā budžeta līdzekļu ietvaros. </w:t>
      </w:r>
      <w:r w:rsidRPr="006B3A60">
        <w:rPr>
          <w:rFonts w:ascii="Times New Roman" w:eastAsia="Times New Roman" w:hAnsi="Times New Roman" w:cs="Times New Roman"/>
          <w:sz w:val="28"/>
          <w:szCs w:val="28"/>
        </w:rPr>
        <w:t>P</w:t>
      </w:r>
      <w:r w:rsidRPr="006B3A60">
        <w:rPr>
          <w:rFonts w:ascii="Times New Roman" w:eastAsia="Times New Roman" w:hAnsi="Times New Roman" w:cs="Times New Roman"/>
          <w:sz w:val="28"/>
          <w:szCs w:val="28"/>
          <w:lang w:eastAsia="lv-LV"/>
        </w:rPr>
        <w:t xml:space="preserve">adomes darba organizāciju, kas nav noteikta šajā nolikumā, nosaka </w:t>
      </w:r>
      <w:r w:rsidRPr="006B3A60">
        <w:rPr>
          <w:rFonts w:ascii="Times New Roman" w:eastAsia="Times New Roman" w:hAnsi="Times New Roman" w:cs="Times New Roman"/>
          <w:sz w:val="28"/>
          <w:szCs w:val="28"/>
        </w:rPr>
        <w:t>P</w:t>
      </w:r>
      <w:r w:rsidRPr="006B3A60">
        <w:rPr>
          <w:rFonts w:ascii="Times New Roman" w:eastAsia="Times New Roman" w:hAnsi="Times New Roman" w:cs="Times New Roman"/>
          <w:sz w:val="28"/>
          <w:szCs w:val="28"/>
          <w:lang w:eastAsia="lv-LV"/>
        </w:rPr>
        <w:t>adome.</w:t>
      </w:r>
    </w:p>
    <w:p w14:paraId="0046C344" w14:textId="77777777" w:rsidR="009E03D7" w:rsidRPr="00703282" w:rsidRDefault="009E03D7" w:rsidP="009E03D7">
      <w:pPr>
        <w:pStyle w:val="ListParagraph"/>
        <w:numPr>
          <w:ilvl w:val="0"/>
          <w:numId w:val="13"/>
        </w:numPr>
        <w:spacing w:after="120" w:line="240" w:lineRule="auto"/>
        <w:jc w:val="both"/>
        <w:rPr>
          <w:rFonts w:ascii="Times New Roman" w:hAnsi="Times New Roman" w:cs="Times New Roman"/>
          <w:sz w:val="28"/>
          <w:szCs w:val="28"/>
        </w:rPr>
      </w:pPr>
      <w:r w:rsidRPr="00703282">
        <w:rPr>
          <w:rFonts w:ascii="Times New Roman" w:eastAsia="Times New Roman" w:hAnsi="Times New Roman" w:cs="Times New Roman"/>
          <w:sz w:val="28"/>
          <w:szCs w:val="28"/>
        </w:rPr>
        <w:t>P</w:t>
      </w:r>
      <w:r w:rsidRPr="003A28FC">
        <w:rPr>
          <w:rFonts w:ascii="Times New Roman" w:eastAsia="Times New Roman" w:hAnsi="Times New Roman" w:cs="Times New Roman"/>
          <w:sz w:val="28"/>
          <w:szCs w:val="28"/>
          <w:lang w:eastAsia="lv-LV"/>
        </w:rPr>
        <w:t xml:space="preserve">adomes sēdes sasauc pēc priekšsēdētāja vai piecu </w:t>
      </w:r>
      <w:r w:rsidRPr="003A28FC">
        <w:rPr>
          <w:rFonts w:ascii="Times New Roman" w:eastAsia="Times New Roman" w:hAnsi="Times New Roman" w:cs="Times New Roman"/>
          <w:sz w:val="28"/>
          <w:szCs w:val="28"/>
        </w:rPr>
        <w:t>P</w:t>
      </w:r>
      <w:r w:rsidRPr="003A28FC">
        <w:rPr>
          <w:rFonts w:ascii="Times New Roman" w:eastAsia="Times New Roman" w:hAnsi="Times New Roman" w:cs="Times New Roman"/>
          <w:sz w:val="28"/>
          <w:szCs w:val="28"/>
          <w:lang w:eastAsia="lv-LV"/>
        </w:rPr>
        <w:t xml:space="preserve">adomes locekļu ierosinājuma. Sēžu darba kārtību nosaka </w:t>
      </w:r>
      <w:r w:rsidRPr="003A28FC">
        <w:rPr>
          <w:rFonts w:ascii="Times New Roman" w:eastAsia="Times New Roman" w:hAnsi="Times New Roman" w:cs="Times New Roman"/>
          <w:sz w:val="28"/>
          <w:szCs w:val="28"/>
        </w:rPr>
        <w:t>P</w:t>
      </w:r>
      <w:r w:rsidRPr="003A28FC">
        <w:rPr>
          <w:rFonts w:ascii="Times New Roman" w:eastAsia="Times New Roman" w:hAnsi="Times New Roman" w:cs="Times New Roman"/>
          <w:sz w:val="28"/>
          <w:szCs w:val="28"/>
          <w:lang w:eastAsia="lv-LV"/>
        </w:rPr>
        <w:t xml:space="preserve">adomes priekšsēdētājs. </w:t>
      </w:r>
      <w:r w:rsidRPr="003A28FC">
        <w:rPr>
          <w:rFonts w:ascii="Times New Roman" w:eastAsia="Times New Roman" w:hAnsi="Times New Roman" w:cs="Times New Roman"/>
          <w:sz w:val="28"/>
          <w:szCs w:val="28"/>
        </w:rPr>
        <w:t>P</w:t>
      </w:r>
      <w:r w:rsidRPr="003A28FC">
        <w:rPr>
          <w:rFonts w:ascii="Times New Roman" w:eastAsia="Times New Roman" w:hAnsi="Times New Roman" w:cs="Times New Roman"/>
          <w:sz w:val="28"/>
          <w:szCs w:val="28"/>
          <w:lang w:eastAsia="lv-LV"/>
        </w:rPr>
        <w:t>adomes locekļiem ir tiesības pieprasīt sēdē izskatīt jautājumus, kuri nav iekļauti sēdes darba kārtībā.</w:t>
      </w:r>
      <w:bookmarkStart w:id="14" w:name="bkm15"/>
      <w:r w:rsidRPr="003A28FC">
        <w:rPr>
          <w:rFonts w:ascii="Times New Roman" w:eastAsia="Times New Roman" w:hAnsi="Times New Roman" w:cs="Times New Roman"/>
          <w:sz w:val="28"/>
          <w:szCs w:val="28"/>
          <w:lang w:eastAsia="lv-LV"/>
        </w:rPr>
        <w:t xml:space="preserve"> </w:t>
      </w:r>
      <w:r w:rsidRPr="00302470">
        <w:rPr>
          <w:rFonts w:ascii="Times New Roman" w:eastAsia="Times New Roman" w:hAnsi="Times New Roman" w:cs="Times New Roman"/>
          <w:color w:val="000000" w:themeColor="text1"/>
          <w:sz w:val="28"/>
          <w:szCs w:val="28"/>
          <w:lang w:eastAsia="lv-LV"/>
        </w:rPr>
        <w:t>Par sēdes norises laiku un vietu Padomes sekretariāts paziņo vismaz trīs darba dienas pirms kārtējās sēdes.</w:t>
      </w:r>
    </w:p>
    <w:p w14:paraId="35BDAEAB" w14:textId="77777777" w:rsidR="009E03D7" w:rsidRPr="006B3A60" w:rsidRDefault="009E03D7" w:rsidP="009E03D7">
      <w:pPr>
        <w:pStyle w:val="ListParagraph"/>
        <w:numPr>
          <w:ilvl w:val="0"/>
          <w:numId w:val="13"/>
        </w:numPr>
        <w:spacing w:after="120" w:line="240" w:lineRule="auto"/>
        <w:jc w:val="both"/>
        <w:rPr>
          <w:rFonts w:ascii="Times New Roman" w:hAnsi="Times New Roman" w:cs="Times New Roman"/>
          <w:sz w:val="28"/>
          <w:szCs w:val="28"/>
        </w:rPr>
      </w:pPr>
      <w:r w:rsidRPr="003A28FC">
        <w:rPr>
          <w:rFonts w:ascii="Times New Roman" w:eastAsia="Times New Roman" w:hAnsi="Times New Roman" w:cs="Times New Roman"/>
          <w:sz w:val="28"/>
          <w:szCs w:val="28"/>
        </w:rPr>
        <w:t>P</w:t>
      </w:r>
      <w:r w:rsidRPr="003A28FC">
        <w:rPr>
          <w:rFonts w:ascii="Times New Roman" w:hAnsi="Times New Roman" w:cs="Times New Roman"/>
          <w:sz w:val="28"/>
          <w:szCs w:val="28"/>
        </w:rPr>
        <w:t xml:space="preserve">adome lēmumus pieņem ar klātesošo </w:t>
      </w:r>
      <w:r w:rsidRPr="00D611E3">
        <w:rPr>
          <w:rFonts w:ascii="Times New Roman" w:hAnsi="Times New Roman" w:cs="Times New Roman"/>
          <w:sz w:val="28"/>
          <w:szCs w:val="28"/>
        </w:rPr>
        <w:t>P</w:t>
      </w:r>
      <w:r w:rsidRPr="003A28FC">
        <w:rPr>
          <w:rFonts w:ascii="Times New Roman" w:hAnsi="Times New Roman" w:cs="Times New Roman"/>
          <w:sz w:val="28"/>
          <w:szCs w:val="28"/>
        </w:rPr>
        <w:t>adomes locekļu</w:t>
      </w:r>
      <w:r w:rsidRPr="006B3A60">
        <w:rPr>
          <w:rFonts w:ascii="Times New Roman" w:hAnsi="Times New Roman" w:cs="Times New Roman"/>
          <w:sz w:val="28"/>
          <w:szCs w:val="28"/>
        </w:rPr>
        <w:t xml:space="preserve"> balsu vairākumu, atklāti balsojot. Ja balsu skaits sadalās vienādi, izšķirošā ir </w:t>
      </w:r>
      <w:r w:rsidRPr="00D611E3">
        <w:rPr>
          <w:rFonts w:ascii="Times New Roman" w:hAnsi="Times New Roman" w:cs="Times New Roman"/>
          <w:sz w:val="28"/>
          <w:szCs w:val="28"/>
        </w:rPr>
        <w:t>P</w:t>
      </w:r>
      <w:r w:rsidRPr="006B3A60">
        <w:rPr>
          <w:rFonts w:ascii="Times New Roman" w:hAnsi="Times New Roman" w:cs="Times New Roman"/>
          <w:sz w:val="28"/>
          <w:szCs w:val="28"/>
        </w:rPr>
        <w:t xml:space="preserve">adomes priekšsēdētāja balss. </w:t>
      </w:r>
      <w:r>
        <w:rPr>
          <w:rFonts w:ascii="Times New Roman" w:hAnsi="Times New Roman" w:cs="Times New Roman"/>
          <w:sz w:val="28"/>
          <w:szCs w:val="28"/>
        </w:rPr>
        <w:t>Padome ir lemtttiesīga, ja tās sēdē piedalās vairāk nekā puse no Padomes locekļiem.</w:t>
      </w:r>
    </w:p>
    <w:p w14:paraId="48E29AFB" w14:textId="77777777" w:rsidR="009E03D7" w:rsidRDefault="009E03D7" w:rsidP="009E03D7">
      <w:pPr>
        <w:pStyle w:val="ListParagraph"/>
        <w:numPr>
          <w:ilvl w:val="0"/>
          <w:numId w:val="13"/>
        </w:numPr>
        <w:spacing w:after="120" w:line="240" w:lineRule="auto"/>
        <w:ind w:left="357" w:hanging="357"/>
        <w:jc w:val="both"/>
        <w:rPr>
          <w:rFonts w:ascii="Times New Roman" w:hAnsi="Times New Roman" w:cs="Times New Roman"/>
          <w:sz w:val="28"/>
          <w:szCs w:val="28"/>
        </w:rPr>
      </w:pPr>
      <w:r w:rsidRPr="00D611E3">
        <w:rPr>
          <w:rFonts w:ascii="Times New Roman" w:hAnsi="Times New Roman" w:cs="Times New Roman"/>
          <w:sz w:val="28"/>
          <w:szCs w:val="28"/>
        </w:rPr>
        <w:t>P</w:t>
      </w:r>
      <w:r w:rsidRPr="00A773AB">
        <w:rPr>
          <w:rFonts w:ascii="Times New Roman" w:hAnsi="Times New Roman" w:cs="Times New Roman"/>
          <w:sz w:val="28"/>
          <w:szCs w:val="28"/>
        </w:rPr>
        <w:t>adomes lēmumi ir rekomendējoši</w:t>
      </w:r>
      <w:bookmarkEnd w:id="14"/>
      <w:r>
        <w:rPr>
          <w:rFonts w:ascii="Times New Roman" w:hAnsi="Times New Roman" w:cs="Times New Roman"/>
          <w:sz w:val="28"/>
          <w:szCs w:val="28"/>
        </w:rPr>
        <w:t>.</w:t>
      </w:r>
    </w:p>
    <w:p w14:paraId="386074A3" w14:textId="6BCB24DD" w:rsidR="009E03D7" w:rsidRDefault="009E03D7" w:rsidP="00A569A3">
      <w:pPr>
        <w:pStyle w:val="ListParagraph"/>
        <w:numPr>
          <w:ilvl w:val="0"/>
          <w:numId w:val="13"/>
        </w:numPr>
        <w:spacing w:after="0" w:line="240" w:lineRule="auto"/>
        <w:jc w:val="both"/>
        <w:rPr>
          <w:rFonts w:ascii="Times New Roman" w:hAnsi="Times New Roman" w:cs="Times New Roman"/>
          <w:sz w:val="28"/>
          <w:szCs w:val="28"/>
        </w:rPr>
      </w:pPr>
      <w:r w:rsidRPr="00A773AB">
        <w:rPr>
          <w:rFonts w:ascii="Times New Roman" w:hAnsi="Times New Roman" w:cs="Times New Roman"/>
          <w:sz w:val="28"/>
          <w:szCs w:val="28"/>
        </w:rPr>
        <w:t xml:space="preserve">Informāciju par </w:t>
      </w:r>
      <w:r w:rsidRPr="00D611E3">
        <w:rPr>
          <w:rFonts w:ascii="Times New Roman" w:hAnsi="Times New Roman" w:cs="Times New Roman"/>
          <w:sz w:val="28"/>
          <w:szCs w:val="28"/>
        </w:rPr>
        <w:t>P</w:t>
      </w:r>
      <w:r w:rsidRPr="00A773AB">
        <w:rPr>
          <w:rFonts w:ascii="Times New Roman" w:hAnsi="Times New Roman" w:cs="Times New Roman"/>
          <w:sz w:val="28"/>
          <w:szCs w:val="28"/>
        </w:rPr>
        <w:t xml:space="preserve">adomes darbu un lēmumiem publicē Pārvaldes </w:t>
      </w:r>
      <w:r w:rsidRPr="003A28FC">
        <w:rPr>
          <w:rFonts w:ascii="Times New Roman" w:hAnsi="Times New Roman" w:cs="Times New Roman"/>
          <w:sz w:val="28"/>
          <w:szCs w:val="28"/>
        </w:rPr>
        <w:t>tīmekļa vietnē.</w:t>
      </w:r>
    </w:p>
    <w:p w14:paraId="6B5212F1" w14:textId="31813399" w:rsidR="00532CA4" w:rsidRDefault="00A569A3" w:rsidP="00A569A3">
      <w:pPr>
        <w:spacing w:after="0" w:line="240" w:lineRule="auto"/>
        <w:ind w:left="369" w:hanging="369"/>
        <w:jc w:val="both"/>
        <w:rPr>
          <w:rFonts w:ascii="Times New Roman" w:hAnsi="Times New Roman"/>
          <w:sz w:val="28"/>
          <w:szCs w:val="28"/>
        </w:rPr>
      </w:pPr>
      <w:r w:rsidRPr="00A569A3">
        <w:rPr>
          <w:rFonts w:ascii="Times New Roman" w:hAnsi="Times New Roman"/>
          <w:sz w:val="28"/>
          <w:szCs w:val="28"/>
        </w:rPr>
        <w:t>11.</w:t>
      </w:r>
      <w:r w:rsidRPr="00A569A3">
        <w:rPr>
          <w:rFonts w:ascii="Times New Roman" w:hAnsi="Times New Roman"/>
          <w:sz w:val="28"/>
          <w:szCs w:val="28"/>
          <w:vertAlign w:val="superscript"/>
        </w:rPr>
        <w:t>1</w:t>
      </w:r>
      <w:r w:rsidRPr="00A569A3">
        <w:rPr>
          <w:rFonts w:ascii="Times New Roman" w:hAnsi="Times New Roman"/>
          <w:sz w:val="28"/>
          <w:szCs w:val="28"/>
        </w:rPr>
        <w:t xml:space="preserve"> Padomes sēdes norisi ieraksta ar video un audio ierakstu, un publicē Pārvaldes tīmekļa vietnē. </w:t>
      </w:r>
      <w:proofErr w:type="spellStart"/>
      <w:r w:rsidRPr="00A569A3">
        <w:rPr>
          <w:rFonts w:ascii="Times New Roman" w:hAnsi="Times New Roman"/>
          <w:sz w:val="28"/>
          <w:szCs w:val="28"/>
        </w:rPr>
        <w:t>Padome</w:t>
      </w:r>
      <w:proofErr w:type="spellEnd"/>
      <w:r w:rsidRPr="00A569A3">
        <w:rPr>
          <w:rFonts w:ascii="Times New Roman" w:hAnsi="Times New Roman"/>
          <w:sz w:val="28"/>
          <w:szCs w:val="28"/>
        </w:rPr>
        <w:t xml:space="preserve"> var </w:t>
      </w:r>
      <w:proofErr w:type="spellStart"/>
      <w:r w:rsidRPr="00A569A3">
        <w:rPr>
          <w:rFonts w:ascii="Times New Roman" w:hAnsi="Times New Roman"/>
          <w:sz w:val="28"/>
          <w:szCs w:val="28"/>
        </w:rPr>
        <w:t>lemt</w:t>
      </w:r>
      <w:proofErr w:type="spellEnd"/>
      <w:r w:rsidRPr="00A569A3">
        <w:rPr>
          <w:rFonts w:ascii="Times New Roman" w:hAnsi="Times New Roman"/>
          <w:sz w:val="28"/>
          <w:szCs w:val="28"/>
        </w:rPr>
        <w:t xml:space="preserve"> par </w:t>
      </w:r>
      <w:proofErr w:type="spellStart"/>
      <w:r w:rsidRPr="00A569A3">
        <w:rPr>
          <w:rFonts w:ascii="Times New Roman" w:hAnsi="Times New Roman"/>
          <w:sz w:val="28"/>
          <w:szCs w:val="28"/>
        </w:rPr>
        <w:t>sēdes</w:t>
      </w:r>
      <w:proofErr w:type="spellEnd"/>
      <w:r w:rsidRPr="00A569A3">
        <w:rPr>
          <w:rFonts w:ascii="Times New Roman" w:hAnsi="Times New Roman"/>
          <w:sz w:val="28"/>
          <w:szCs w:val="28"/>
        </w:rPr>
        <w:t xml:space="preserve"> </w:t>
      </w:r>
      <w:proofErr w:type="spellStart"/>
      <w:r w:rsidRPr="00A569A3">
        <w:rPr>
          <w:rFonts w:ascii="Times New Roman" w:hAnsi="Times New Roman"/>
          <w:sz w:val="28"/>
          <w:szCs w:val="28"/>
        </w:rPr>
        <w:t>aizklātumu</w:t>
      </w:r>
      <w:proofErr w:type="spellEnd"/>
      <w:r w:rsidRPr="00A569A3">
        <w:rPr>
          <w:rFonts w:ascii="Times New Roman" w:hAnsi="Times New Roman"/>
          <w:sz w:val="28"/>
          <w:szCs w:val="28"/>
        </w:rPr>
        <w:t>.</w:t>
      </w:r>
    </w:p>
    <w:p w14:paraId="103D2DC2" w14:textId="76A26430" w:rsidR="00A569A3" w:rsidRDefault="00A569A3" w:rsidP="00A569A3">
      <w:pPr>
        <w:tabs>
          <w:tab w:val="left" w:pos="7371"/>
        </w:tabs>
        <w:spacing w:after="0" w:line="240" w:lineRule="auto"/>
        <w:ind w:left="369"/>
        <w:rPr>
          <w:rFonts w:ascii="Times New Roman" w:hAnsi="Times New Roman"/>
          <w:i/>
          <w:sz w:val="20"/>
          <w:szCs w:val="20"/>
          <w:lang w:val="lv-LV" w:eastAsia="lv-LV" w:bidi="lo-LA"/>
        </w:rPr>
      </w:pPr>
      <w:r w:rsidRPr="00355932">
        <w:rPr>
          <w:rFonts w:ascii="Times New Roman" w:hAnsi="Times New Roman"/>
          <w:i/>
          <w:sz w:val="20"/>
          <w:szCs w:val="20"/>
          <w:lang w:val="lv-LV"/>
        </w:rPr>
        <w:t>(</w:t>
      </w:r>
      <w:r>
        <w:rPr>
          <w:rFonts w:ascii="Times New Roman" w:hAnsi="Times New Roman"/>
          <w:i/>
          <w:sz w:val="20"/>
          <w:szCs w:val="20"/>
          <w:lang w:val="lv-LV"/>
        </w:rPr>
        <w:t>Papildinā</w:t>
      </w:r>
      <w:r w:rsidRPr="00355932">
        <w:rPr>
          <w:rFonts w:ascii="Times New Roman" w:hAnsi="Times New Roman"/>
          <w:i/>
          <w:sz w:val="20"/>
          <w:szCs w:val="20"/>
          <w:lang w:val="lv-LV" w:eastAsia="lv-LV" w:bidi="lo-LA"/>
        </w:rPr>
        <w:t xml:space="preserve">ts ar </w:t>
      </w:r>
      <w:r w:rsidRPr="00355932">
        <w:rPr>
          <w:rFonts w:ascii="Times New Roman" w:hAnsi="Times New Roman"/>
          <w:i/>
          <w:lang w:val="lv-LV" w:eastAsia="lv-LV" w:bidi="lo-LA"/>
        </w:rPr>
        <w:t xml:space="preserve">EM </w:t>
      </w:r>
      <w:r w:rsidR="00036290">
        <w:rPr>
          <w:rFonts w:ascii="Times New Roman" w:hAnsi="Times New Roman"/>
          <w:i/>
          <w:lang w:val="lv-LV" w:eastAsia="lv-LV" w:bidi="lo-LA"/>
        </w:rPr>
        <w:t>26</w:t>
      </w:r>
      <w:r w:rsidRPr="00355932">
        <w:rPr>
          <w:rFonts w:ascii="Times New Roman" w:hAnsi="Times New Roman"/>
          <w:i/>
          <w:lang w:val="lv-LV" w:eastAsia="lv-LV" w:bidi="lo-LA"/>
        </w:rPr>
        <w:t>.</w:t>
      </w:r>
      <w:r>
        <w:rPr>
          <w:rFonts w:ascii="Times New Roman" w:hAnsi="Times New Roman"/>
          <w:i/>
          <w:lang w:val="lv-LV" w:eastAsia="lv-LV" w:bidi="lo-LA"/>
        </w:rPr>
        <w:t>02</w:t>
      </w:r>
      <w:r w:rsidRPr="00355932">
        <w:rPr>
          <w:rFonts w:ascii="Times New Roman" w:hAnsi="Times New Roman"/>
          <w:i/>
          <w:lang w:val="lv-LV" w:eastAsia="lv-LV" w:bidi="lo-LA"/>
        </w:rPr>
        <w:t>.20</w:t>
      </w:r>
      <w:r>
        <w:rPr>
          <w:rFonts w:ascii="Times New Roman" w:hAnsi="Times New Roman"/>
          <w:i/>
          <w:lang w:val="lv-LV" w:eastAsia="lv-LV" w:bidi="lo-LA"/>
        </w:rPr>
        <w:t>20</w:t>
      </w:r>
      <w:r w:rsidRPr="00355932">
        <w:rPr>
          <w:rFonts w:ascii="Times New Roman" w:hAnsi="Times New Roman"/>
          <w:i/>
          <w:lang w:val="lv-LV" w:eastAsia="lv-LV" w:bidi="lo-LA"/>
        </w:rPr>
        <w:t xml:space="preserve">. </w:t>
      </w:r>
      <w:r>
        <w:rPr>
          <w:rFonts w:ascii="Times New Roman" w:hAnsi="Times New Roman"/>
          <w:i/>
          <w:lang w:val="lv-LV" w:eastAsia="lv-LV" w:bidi="lo-LA"/>
        </w:rPr>
        <w:t>rīkojumu</w:t>
      </w:r>
      <w:r w:rsidRPr="00355932">
        <w:rPr>
          <w:rFonts w:ascii="Times New Roman" w:hAnsi="Times New Roman"/>
          <w:i/>
          <w:lang w:val="lv-LV" w:eastAsia="lv-LV" w:bidi="lo-LA"/>
        </w:rPr>
        <w:t xml:space="preserve"> Nr.</w:t>
      </w:r>
      <w:r w:rsidR="00036290" w:rsidRPr="00036290">
        <w:t xml:space="preserve"> </w:t>
      </w:r>
      <w:r w:rsidR="00036290" w:rsidRPr="00036290">
        <w:rPr>
          <w:rFonts w:ascii="Times New Roman" w:hAnsi="Times New Roman"/>
          <w:i/>
          <w:lang w:val="lv-LV" w:eastAsia="lv-LV" w:bidi="lo-LA"/>
        </w:rPr>
        <w:t>1-6.1/2020/28</w:t>
      </w:r>
      <w:r w:rsidRPr="00355932">
        <w:rPr>
          <w:rFonts w:ascii="Times New Roman" w:hAnsi="Times New Roman"/>
          <w:i/>
          <w:sz w:val="20"/>
          <w:szCs w:val="20"/>
          <w:lang w:val="lv-LV" w:eastAsia="lv-LV" w:bidi="lo-LA"/>
        </w:rPr>
        <w:t>)</w:t>
      </w:r>
    </w:p>
    <w:p w14:paraId="676768CE" w14:textId="77777777" w:rsidR="009E03D7" w:rsidRPr="00D611E3" w:rsidRDefault="009E03D7" w:rsidP="009E03D7">
      <w:pPr>
        <w:pStyle w:val="ListParagraph"/>
        <w:numPr>
          <w:ilvl w:val="0"/>
          <w:numId w:val="13"/>
        </w:numPr>
        <w:spacing w:after="120" w:line="240" w:lineRule="auto"/>
        <w:jc w:val="both"/>
        <w:rPr>
          <w:rFonts w:ascii="Times New Roman" w:hAnsi="Times New Roman" w:cs="Times New Roman"/>
          <w:sz w:val="28"/>
          <w:szCs w:val="28"/>
        </w:rPr>
      </w:pPr>
      <w:r w:rsidRPr="00D611E3">
        <w:rPr>
          <w:rFonts w:ascii="Times New Roman" w:hAnsi="Times New Roman" w:cs="Times New Roman"/>
          <w:sz w:val="28"/>
          <w:szCs w:val="28"/>
        </w:rPr>
        <w:t xml:space="preserve">Padomes sēdes protokolē. </w:t>
      </w:r>
      <w:r w:rsidRPr="00302470">
        <w:rPr>
          <w:rFonts w:ascii="Times New Roman" w:hAnsi="Times New Roman" w:cs="Times New Roman"/>
          <w:sz w:val="28"/>
          <w:szCs w:val="28"/>
        </w:rPr>
        <w:t xml:space="preserve">Protokolā fiksē izskatāmo jautājumu, sēdē nolemto un atšķirīgos Padomes locekļu viedokļus. </w:t>
      </w:r>
      <w:r w:rsidRPr="00D611E3">
        <w:rPr>
          <w:rFonts w:ascii="Times New Roman" w:hAnsi="Times New Roman" w:cs="Times New Roman"/>
          <w:sz w:val="28"/>
          <w:szCs w:val="28"/>
        </w:rPr>
        <w:t xml:space="preserve">Protokolu paraksta sēdes vadītājs un protokolētājs. Protokolētājs septiņu darba dienu laikā elektroniski nosūta Padomes locekļiem un Padomes sēdē pieaicināto institūciju pārstāvjiem saskaņošanai sēdes protokola projektu. </w:t>
      </w:r>
      <w:r w:rsidRPr="004C52C8">
        <w:rPr>
          <w:rFonts w:ascii="Times New Roman" w:hAnsi="Times New Roman" w:cs="Times New Roman"/>
          <w:sz w:val="28"/>
          <w:szCs w:val="28"/>
        </w:rPr>
        <w:t>Padomes loceklis un pieaicinātais institūcijas pārstāvis  trīs darba dienu laikā elektroniski saskaņo sēdes protokola projektu vai izdara tajā atbilstošus labojumus. Ja Padomes loceklis vai pieaicinātās institūcijas pārstāvis trīs darba dienu laikā pēc elektroniskai saskaņošanai saņemta sēdes protokola nesniedz savu atzinumu, uzskatāms ka Padomes loceklis vai pieaicinātās institūcijas pārstāvis protokolu saskaņo bez iebildumiem un labojumiem.</w:t>
      </w:r>
    </w:p>
    <w:p w14:paraId="052C8DA4" w14:textId="77777777" w:rsidR="009E03D7" w:rsidRPr="00A773AB" w:rsidRDefault="009E03D7" w:rsidP="009E03D7">
      <w:pPr>
        <w:pStyle w:val="ListParagraph"/>
        <w:spacing w:after="120" w:line="240" w:lineRule="auto"/>
        <w:ind w:left="450"/>
        <w:jc w:val="both"/>
        <w:rPr>
          <w:rFonts w:ascii="Times New Roman" w:hAnsi="Times New Roman" w:cs="Times New Roman"/>
          <w:sz w:val="28"/>
          <w:szCs w:val="28"/>
        </w:rPr>
      </w:pPr>
    </w:p>
    <w:p w14:paraId="19428826" w14:textId="77777777" w:rsidR="009E03D7" w:rsidRDefault="009E03D7" w:rsidP="009E03D7">
      <w:pPr>
        <w:spacing w:after="120" w:line="240" w:lineRule="auto"/>
        <w:jc w:val="center"/>
        <w:rPr>
          <w:rFonts w:ascii="Times New Roman" w:eastAsia="Times New Roman" w:hAnsi="Times New Roman"/>
          <w:b/>
          <w:sz w:val="28"/>
          <w:szCs w:val="28"/>
          <w:lang w:eastAsia="lv-LV"/>
        </w:rPr>
      </w:pPr>
      <w:r w:rsidRPr="00D611E3">
        <w:rPr>
          <w:rFonts w:ascii="Times New Roman" w:eastAsia="Times New Roman" w:hAnsi="Times New Roman"/>
          <w:b/>
          <w:sz w:val="28"/>
          <w:szCs w:val="28"/>
          <w:lang w:val="lv-LV" w:eastAsia="lv-LV"/>
        </w:rPr>
        <w:t>V</w:t>
      </w:r>
      <w:r w:rsidRPr="00D611E3">
        <w:rPr>
          <w:rFonts w:ascii="Times New Roman" w:eastAsia="Times New Roman" w:hAnsi="Times New Roman"/>
          <w:b/>
          <w:sz w:val="28"/>
          <w:szCs w:val="28"/>
          <w:lang w:eastAsia="lv-LV"/>
        </w:rPr>
        <w:t xml:space="preserve">. </w:t>
      </w:r>
      <w:proofErr w:type="spellStart"/>
      <w:r w:rsidRPr="00D611E3">
        <w:rPr>
          <w:rFonts w:ascii="Times New Roman" w:eastAsia="Times New Roman" w:hAnsi="Times New Roman"/>
          <w:b/>
          <w:sz w:val="28"/>
          <w:szCs w:val="28"/>
          <w:lang w:eastAsia="lv-LV"/>
        </w:rPr>
        <w:t>Padomes</w:t>
      </w:r>
      <w:proofErr w:type="spellEnd"/>
      <w:r w:rsidRPr="00D611E3">
        <w:rPr>
          <w:rFonts w:ascii="Times New Roman" w:eastAsia="Times New Roman" w:hAnsi="Times New Roman"/>
          <w:b/>
          <w:sz w:val="28"/>
          <w:szCs w:val="28"/>
          <w:lang w:eastAsia="lv-LV"/>
        </w:rPr>
        <w:t xml:space="preserve"> </w:t>
      </w:r>
      <w:proofErr w:type="spellStart"/>
      <w:r w:rsidRPr="00D611E3">
        <w:rPr>
          <w:rFonts w:ascii="Times New Roman" w:eastAsia="Times New Roman" w:hAnsi="Times New Roman"/>
          <w:b/>
          <w:sz w:val="28"/>
          <w:szCs w:val="28"/>
          <w:lang w:eastAsia="lv-LV"/>
        </w:rPr>
        <w:t>sekretariāts</w:t>
      </w:r>
      <w:proofErr w:type="spellEnd"/>
    </w:p>
    <w:p w14:paraId="286DDCCB" w14:textId="77777777" w:rsidR="009E03D7" w:rsidRPr="00D611E3" w:rsidRDefault="009E03D7" w:rsidP="009E03D7">
      <w:pPr>
        <w:spacing w:after="0" w:line="240" w:lineRule="auto"/>
        <w:rPr>
          <w:rFonts w:ascii="Times New Roman" w:hAnsi="Times New Roman"/>
          <w:sz w:val="28"/>
          <w:szCs w:val="28"/>
          <w:lang w:val="lv-LV" w:eastAsia="lv-LV"/>
        </w:rPr>
      </w:pPr>
    </w:p>
    <w:p w14:paraId="19BC1A0F" w14:textId="77777777" w:rsidR="009E03D7" w:rsidRPr="00D611E3" w:rsidRDefault="009E03D7" w:rsidP="009E03D7">
      <w:pPr>
        <w:pStyle w:val="ListParagraph"/>
        <w:numPr>
          <w:ilvl w:val="0"/>
          <w:numId w:val="13"/>
        </w:numPr>
        <w:spacing w:after="120" w:line="240" w:lineRule="auto"/>
        <w:ind w:left="357" w:hanging="357"/>
        <w:jc w:val="both"/>
        <w:rPr>
          <w:rFonts w:ascii="Times New Roman" w:hAnsi="Times New Roman" w:cs="Times New Roman"/>
          <w:sz w:val="28"/>
          <w:szCs w:val="28"/>
        </w:rPr>
      </w:pPr>
      <w:r w:rsidRPr="00D611E3">
        <w:rPr>
          <w:rFonts w:ascii="Times New Roman" w:hAnsi="Times New Roman" w:cs="Times New Roman"/>
          <w:sz w:val="28"/>
          <w:szCs w:val="28"/>
        </w:rPr>
        <w:t xml:space="preserve"> Padomes darbību un tehnisko norisi nodrošina Pārvalde.</w:t>
      </w:r>
    </w:p>
    <w:p w14:paraId="604081C5" w14:textId="77777777" w:rsidR="009E03D7" w:rsidRPr="00D611E3" w:rsidRDefault="009E03D7" w:rsidP="009E03D7">
      <w:pPr>
        <w:pStyle w:val="ListParagraph"/>
        <w:numPr>
          <w:ilvl w:val="0"/>
          <w:numId w:val="13"/>
        </w:numPr>
        <w:spacing w:after="12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302470">
        <w:rPr>
          <w:rFonts w:ascii="Times New Roman" w:hAnsi="Times New Roman" w:cs="Times New Roman"/>
          <w:sz w:val="28"/>
          <w:szCs w:val="28"/>
        </w:rPr>
        <w:t>Padomes sekretariātam ir šādi pienākumi:</w:t>
      </w:r>
    </w:p>
    <w:p w14:paraId="25BF57FB" w14:textId="77777777" w:rsidR="009E03D7" w:rsidRPr="00D611E3"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D611E3">
        <w:rPr>
          <w:rFonts w:ascii="Times New Roman" w:eastAsia="Times New Roman" w:hAnsi="Times New Roman" w:cs="Times New Roman"/>
          <w:sz w:val="28"/>
          <w:szCs w:val="28"/>
        </w:rPr>
        <w:t>tehniski organizēt Padomes darbu, pēc Padomes priekšsēdētāja ierosinājuma nodrošināt Padomes sēžu sasaukšanu, tehnisko norisi un protokolēšanu;</w:t>
      </w:r>
    </w:p>
    <w:p w14:paraId="389F03DD" w14:textId="77777777" w:rsidR="009E03D7" w:rsidRPr="00D611E3"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D611E3">
        <w:rPr>
          <w:rFonts w:ascii="Times New Roman" w:eastAsia="Times New Roman" w:hAnsi="Times New Roman" w:cs="Times New Roman"/>
          <w:sz w:val="28"/>
          <w:szCs w:val="28"/>
        </w:rPr>
        <w:t xml:space="preserve">nodrošināt informācijas un dokumentu apriti starp </w:t>
      </w:r>
      <w:r w:rsidRPr="00441B1A">
        <w:rPr>
          <w:rFonts w:ascii="Times New Roman" w:eastAsia="Times New Roman" w:hAnsi="Times New Roman" w:cs="Times New Roman"/>
          <w:sz w:val="28"/>
          <w:szCs w:val="28"/>
        </w:rPr>
        <w:t xml:space="preserve">Ekonomikas ministriju, </w:t>
      </w:r>
      <w:r w:rsidRPr="00D611E3">
        <w:rPr>
          <w:rFonts w:ascii="Times New Roman" w:eastAsia="Times New Roman" w:hAnsi="Times New Roman" w:cs="Times New Roman"/>
          <w:sz w:val="28"/>
          <w:szCs w:val="28"/>
        </w:rPr>
        <w:t>Pārvaldi, Padomes pārstāvjiem un nozari pārstāvošām institūcijām;</w:t>
      </w:r>
    </w:p>
    <w:p w14:paraId="4763FA4B" w14:textId="77777777" w:rsidR="009E03D7" w:rsidRPr="00D611E3"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D611E3">
        <w:rPr>
          <w:rFonts w:ascii="Times New Roman" w:eastAsia="Times New Roman" w:hAnsi="Times New Roman" w:cs="Times New Roman"/>
          <w:sz w:val="28"/>
          <w:szCs w:val="28"/>
        </w:rPr>
        <w:t>pēc pieprasījuma sniegt informāciju par Padomes sēdēs pieņemtiem lēmumiem;</w:t>
      </w:r>
    </w:p>
    <w:p w14:paraId="6185F43F" w14:textId="77777777" w:rsidR="009E03D7" w:rsidRPr="00D611E3" w:rsidRDefault="009E03D7" w:rsidP="009E03D7">
      <w:pPr>
        <w:pStyle w:val="ListParagraph"/>
        <w:numPr>
          <w:ilvl w:val="1"/>
          <w:numId w:val="13"/>
        </w:numPr>
        <w:spacing w:after="120" w:line="240" w:lineRule="auto"/>
        <w:ind w:left="1134" w:hanging="567"/>
        <w:jc w:val="both"/>
        <w:rPr>
          <w:rFonts w:ascii="Times New Roman" w:eastAsia="Times New Roman" w:hAnsi="Times New Roman" w:cs="Times New Roman"/>
          <w:sz w:val="28"/>
          <w:szCs w:val="28"/>
        </w:rPr>
      </w:pPr>
      <w:r w:rsidRPr="00D611E3">
        <w:rPr>
          <w:rFonts w:ascii="Times New Roman" w:eastAsia="Times New Roman" w:hAnsi="Times New Roman" w:cs="Times New Roman"/>
          <w:sz w:val="28"/>
          <w:szCs w:val="28"/>
        </w:rPr>
        <w:t>koordinēt Padomes sadarbību ar Pārvaldi un citām valsts pārvaldes institūcijām.</w:t>
      </w:r>
    </w:p>
    <w:p w14:paraId="6AF80F64" w14:textId="6C63ABB5" w:rsidR="009E03D7" w:rsidRDefault="009E03D7" w:rsidP="009E03D7">
      <w:pPr>
        <w:pStyle w:val="Header"/>
        <w:widowControl/>
        <w:tabs>
          <w:tab w:val="clear" w:pos="8640"/>
          <w:tab w:val="right" w:pos="9356"/>
        </w:tabs>
        <w:spacing w:before="720" w:after="720"/>
        <w:rPr>
          <w:rFonts w:ascii="Times New Roman" w:hAnsi="Times New Roman"/>
          <w:sz w:val="28"/>
          <w:szCs w:val="28"/>
          <w:lang w:val="lv-LV"/>
        </w:rPr>
      </w:pPr>
      <w:r>
        <w:rPr>
          <w:rFonts w:ascii="Times New Roman" w:hAnsi="Times New Roman"/>
          <w:sz w:val="28"/>
          <w:szCs w:val="28"/>
          <w:lang w:val="lv-LV"/>
        </w:rPr>
        <w:t>Ministre</w:t>
      </w:r>
      <w:r>
        <w:rPr>
          <w:rFonts w:ascii="Times New Roman" w:hAnsi="Times New Roman"/>
          <w:sz w:val="28"/>
          <w:szCs w:val="28"/>
          <w:lang w:val="lv-LV"/>
        </w:rPr>
        <w:tab/>
      </w:r>
      <w:proofErr w:type="gramStart"/>
      <w:r w:rsidRPr="00D616A8">
        <w:rPr>
          <w:rFonts w:ascii="Times New Roman" w:hAnsi="Times New Roman"/>
          <w:sz w:val="28"/>
          <w:szCs w:val="28"/>
          <w:lang w:val="lv-LV"/>
        </w:rPr>
        <w:t xml:space="preserve">         </w:t>
      </w:r>
      <w:r>
        <w:rPr>
          <w:rFonts w:ascii="Times New Roman" w:hAnsi="Times New Roman"/>
          <w:sz w:val="28"/>
          <w:szCs w:val="28"/>
          <w:lang w:val="lv-LV"/>
        </w:rPr>
        <w:t xml:space="preserve">                             </w:t>
      </w:r>
      <w:r w:rsidRPr="00D616A8">
        <w:rPr>
          <w:rFonts w:ascii="Times New Roman" w:hAnsi="Times New Roman"/>
          <w:sz w:val="28"/>
          <w:szCs w:val="28"/>
          <w:lang w:val="lv-LV"/>
        </w:rPr>
        <w:t xml:space="preserve">  </w:t>
      </w:r>
      <w:proofErr w:type="gramEnd"/>
      <w:r>
        <w:rPr>
          <w:rFonts w:ascii="Times New Roman" w:hAnsi="Times New Roman"/>
          <w:sz w:val="28"/>
          <w:szCs w:val="28"/>
          <w:lang w:val="lv-LV"/>
        </w:rPr>
        <w:tab/>
        <w:t>D.Reizniece-Ozola</w:t>
      </w:r>
    </w:p>
    <w:p w14:paraId="46BF2209" w14:textId="2D898C36" w:rsidR="00A70A27" w:rsidRDefault="00A70A27" w:rsidP="009E03D7">
      <w:pPr>
        <w:pStyle w:val="Header"/>
        <w:widowControl/>
        <w:tabs>
          <w:tab w:val="clear" w:pos="8640"/>
          <w:tab w:val="right" w:pos="9356"/>
        </w:tabs>
        <w:spacing w:before="720" w:after="720"/>
        <w:rPr>
          <w:rFonts w:ascii="Times New Roman" w:hAnsi="Times New Roman"/>
          <w:sz w:val="28"/>
          <w:szCs w:val="28"/>
          <w:lang w:val="lv-LV"/>
        </w:rPr>
      </w:pPr>
    </w:p>
    <w:p w14:paraId="10D4BE66" w14:textId="77777777" w:rsidR="00A70A27" w:rsidRPr="00D616A8" w:rsidRDefault="00A70A27" w:rsidP="009E03D7">
      <w:pPr>
        <w:pStyle w:val="Header"/>
        <w:widowControl/>
        <w:tabs>
          <w:tab w:val="clear" w:pos="8640"/>
          <w:tab w:val="right" w:pos="9356"/>
        </w:tabs>
        <w:spacing w:before="720" w:after="720"/>
        <w:rPr>
          <w:rFonts w:ascii="Times New Roman" w:hAnsi="Times New Roman"/>
          <w:sz w:val="28"/>
          <w:szCs w:val="28"/>
          <w:lang w:val="lv-LV"/>
        </w:rPr>
      </w:pPr>
    </w:p>
    <w:p w14:paraId="49736EDB" w14:textId="77777777" w:rsidR="009E03D7" w:rsidRPr="0040366C" w:rsidRDefault="009E03D7" w:rsidP="009E03D7">
      <w:pPr>
        <w:keepNext/>
        <w:keepLines/>
        <w:widowControl/>
        <w:suppressAutoHyphens/>
        <w:spacing w:after="600" w:line="240" w:lineRule="auto"/>
        <w:ind w:right="4820"/>
        <w:rPr>
          <w:rFonts w:ascii="Times New Roman" w:eastAsia="Times New Roman" w:hAnsi="Times New Roman"/>
          <w:bCs/>
          <w:sz w:val="20"/>
          <w:szCs w:val="20"/>
          <w:lang w:val="lv-LV" w:eastAsia="lv-LV"/>
        </w:rPr>
      </w:pPr>
      <w:r>
        <w:rPr>
          <w:rFonts w:ascii="Times New Roman" w:eastAsia="Times New Roman" w:hAnsi="Times New Roman"/>
          <w:bCs/>
          <w:sz w:val="20"/>
          <w:szCs w:val="20"/>
          <w:lang w:val="lv-LV" w:eastAsia="lv-LV"/>
        </w:rPr>
        <w:t>Ušpelis, 67013164</w:t>
      </w:r>
      <w:r w:rsidRPr="0040366C">
        <w:rPr>
          <w:rFonts w:ascii="Times New Roman" w:eastAsia="Times New Roman" w:hAnsi="Times New Roman"/>
          <w:bCs/>
          <w:sz w:val="20"/>
          <w:szCs w:val="20"/>
          <w:lang w:val="lv-LV" w:eastAsia="lv-LV"/>
        </w:rPr>
        <w:br/>
      </w:r>
      <w:r>
        <w:rPr>
          <w:rFonts w:ascii="Times New Roman" w:eastAsia="Times New Roman" w:hAnsi="Times New Roman"/>
          <w:bCs/>
          <w:sz w:val="20"/>
          <w:szCs w:val="20"/>
          <w:lang w:val="lv-LV" w:eastAsia="lv-LV"/>
        </w:rPr>
        <w:t>Janis.Uspelis@em.gov.lv</w:t>
      </w:r>
    </w:p>
    <w:sectPr w:rsidR="009E03D7" w:rsidRPr="0040366C" w:rsidSect="0047248B">
      <w:headerReference w:type="first" r:id="rId8"/>
      <w:type w:val="oddPage"/>
      <w:pgSz w:w="11920" w:h="16840"/>
      <w:pgMar w:top="1134" w:right="851"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9700" w14:textId="77777777" w:rsidR="00DD37C5" w:rsidRDefault="00DD37C5">
      <w:pPr>
        <w:spacing w:after="0" w:line="240" w:lineRule="auto"/>
      </w:pPr>
      <w:r>
        <w:separator/>
      </w:r>
    </w:p>
  </w:endnote>
  <w:endnote w:type="continuationSeparator" w:id="0">
    <w:p w14:paraId="728AF195" w14:textId="77777777" w:rsidR="00DD37C5" w:rsidRDefault="00DD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EB79" w14:textId="77777777" w:rsidR="00DD37C5" w:rsidRDefault="00DD37C5">
      <w:pPr>
        <w:spacing w:after="0" w:line="240" w:lineRule="auto"/>
      </w:pPr>
      <w:r>
        <w:separator/>
      </w:r>
    </w:p>
  </w:footnote>
  <w:footnote w:type="continuationSeparator" w:id="0">
    <w:p w14:paraId="653470F0" w14:textId="77777777" w:rsidR="00DD37C5" w:rsidRDefault="00DD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649F" w14:textId="77777777" w:rsidR="0047248B" w:rsidRPr="0047248B" w:rsidRDefault="0047248B" w:rsidP="0047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CC4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9A09B4"/>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CB"/>
    <w:rsid w:val="00006384"/>
    <w:rsid w:val="000132AC"/>
    <w:rsid w:val="00030349"/>
    <w:rsid w:val="00036290"/>
    <w:rsid w:val="000E4C36"/>
    <w:rsid w:val="00124173"/>
    <w:rsid w:val="00151791"/>
    <w:rsid w:val="00183A2A"/>
    <w:rsid w:val="001C483F"/>
    <w:rsid w:val="002038E7"/>
    <w:rsid w:val="002050A4"/>
    <w:rsid w:val="00215954"/>
    <w:rsid w:val="00243C6D"/>
    <w:rsid w:val="00275B9E"/>
    <w:rsid w:val="002B3077"/>
    <w:rsid w:val="002C32D0"/>
    <w:rsid w:val="002C4CD8"/>
    <w:rsid w:val="002E1474"/>
    <w:rsid w:val="002E661A"/>
    <w:rsid w:val="002F0553"/>
    <w:rsid w:val="002F0DB0"/>
    <w:rsid w:val="00312931"/>
    <w:rsid w:val="00324F43"/>
    <w:rsid w:val="0033129E"/>
    <w:rsid w:val="0033172C"/>
    <w:rsid w:val="0034045F"/>
    <w:rsid w:val="00351510"/>
    <w:rsid w:val="00355932"/>
    <w:rsid w:val="00381DD4"/>
    <w:rsid w:val="00384F5F"/>
    <w:rsid w:val="003E2D8A"/>
    <w:rsid w:val="0040366C"/>
    <w:rsid w:val="00412A43"/>
    <w:rsid w:val="0041546D"/>
    <w:rsid w:val="00416508"/>
    <w:rsid w:val="0042511F"/>
    <w:rsid w:val="00453425"/>
    <w:rsid w:val="004566C9"/>
    <w:rsid w:val="0047248B"/>
    <w:rsid w:val="00475D03"/>
    <w:rsid w:val="00490A4D"/>
    <w:rsid w:val="004A7EA2"/>
    <w:rsid w:val="004D6516"/>
    <w:rsid w:val="004E062A"/>
    <w:rsid w:val="004E4F6F"/>
    <w:rsid w:val="005101CE"/>
    <w:rsid w:val="00520280"/>
    <w:rsid w:val="005223CB"/>
    <w:rsid w:val="00532951"/>
    <w:rsid w:val="00532CA4"/>
    <w:rsid w:val="00535564"/>
    <w:rsid w:val="0054108D"/>
    <w:rsid w:val="005A0426"/>
    <w:rsid w:val="00627578"/>
    <w:rsid w:val="0064098F"/>
    <w:rsid w:val="0065074E"/>
    <w:rsid w:val="00663C3A"/>
    <w:rsid w:val="00686C4E"/>
    <w:rsid w:val="006C1639"/>
    <w:rsid w:val="006E3294"/>
    <w:rsid w:val="007063B1"/>
    <w:rsid w:val="0072512E"/>
    <w:rsid w:val="007279BA"/>
    <w:rsid w:val="00743CF0"/>
    <w:rsid w:val="0076704D"/>
    <w:rsid w:val="007704BD"/>
    <w:rsid w:val="007961DC"/>
    <w:rsid w:val="007B1ADF"/>
    <w:rsid w:val="007B3BA5"/>
    <w:rsid w:val="007B48EC"/>
    <w:rsid w:val="007B7350"/>
    <w:rsid w:val="007B75D7"/>
    <w:rsid w:val="007E4D1F"/>
    <w:rsid w:val="007F487E"/>
    <w:rsid w:val="00806CB6"/>
    <w:rsid w:val="00815277"/>
    <w:rsid w:val="00844430"/>
    <w:rsid w:val="008547D4"/>
    <w:rsid w:val="00876C21"/>
    <w:rsid w:val="00880DC9"/>
    <w:rsid w:val="008A7B56"/>
    <w:rsid w:val="009138AE"/>
    <w:rsid w:val="00916505"/>
    <w:rsid w:val="0095097A"/>
    <w:rsid w:val="00950DE7"/>
    <w:rsid w:val="00954D5A"/>
    <w:rsid w:val="00987EDA"/>
    <w:rsid w:val="009B6790"/>
    <w:rsid w:val="009D7415"/>
    <w:rsid w:val="009E03D7"/>
    <w:rsid w:val="00A20809"/>
    <w:rsid w:val="00A2532B"/>
    <w:rsid w:val="00A278B3"/>
    <w:rsid w:val="00A32AD6"/>
    <w:rsid w:val="00A45CC8"/>
    <w:rsid w:val="00A566D2"/>
    <w:rsid w:val="00A569A3"/>
    <w:rsid w:val="00A66C4F"/>
    <w:rsid w:val="00A70A27"/>
    <w:rsid w:val="00A81CDD"/>
    <w:rsid w:val="00A97C88"/>
    <w:rsid w:val="00AA1A6E"/>
    <w:rsid w:val="00AC3654"/>
    <w:rsid w:val="00AD1645"/>
    <w:rsid w:val="00AD7C63"/>
    <w:rsid w:val="00B10185"/>
    <w:rsid w:val="00B10B0D"/>
    <w:rsid w:val="00B60182"/>
    <w:rsid w:val="00BC42A0"/>
    <w:rsid w:val="00BE277A"/>
    <w:rsid w:val="00C07EF3"/>
    <w:rsid w:val="00C41127"/>
    <w:rsid w:val="00C47F57"/>
    <w:rsid w:val="00C577A8"/>
    <w:rsid w:val="00C60F37"/>
    <w:rsid w:val="00C62C84"/>
    <w:rsid w:val="00C703E3"/>
    <w:rsid w:val="00C822E5"/>
    <w:rsid w:val="00C84B92"/>
    <w:rsid w:val="00C863AE"/>
    <w:rsid w:val="00CA2383"/>
    <w:rsid w:val="00CA6219"/>
    <w:rsid w:val="00CB1290"/>
    <w:rsid w:val="00CC4CEB"/>
    <w:rsid w:val="00CD4456"/>
    <w:rsid w:val="00CE1A01"/>
    <w:rsid w:val="00D049FE"/>
    <w:rsid w:val="00D21FA6"/>
    <w:rsid w:val="00D512E0"/>
    <w:rsid w:val="00D55B4B"/>
    <w:rsid w:val="00D616A8"/>
    <w:rsid w:val="00D72A2F"/>
    <w:rsid w:val="00D76FFB"/>
    <w:rsid w:val="00D8194A"/>
    <w:rsid w:val="00D86DA7"/>
    <w:rsid w:val="00D94E4D"/>
    <w:rsid w:val="00D963E8"/>
    <w:rsid w:val="00DA412A"/>
    <w:rsid w:val="00DA7860"/>
    <w:rsid w:val="00DD37C5"/>
    <w:rsid w:val="00E3332D"/>
    <w:rsid w:val="00E365CE"/>
    <w:rsid w:val="00E40048"/>
    <w:rsid w:val="00E50B12"/>
    <w:rsid w:val="00E541BF"/>
    <w:rsid w:val="00E64240"/>
    <w:rsid w:val="00E82EF8"/>
    <w:rsid w:val="00E874A5"/>
    <w:rsid w:val="00EB092C"/>
    <w:rsid w:val="00ED2ED7"/>
    <w:rsid w:val="00F0179A"/>
    <w:rsid w:val="00F04D15"/>
    <w:rsid w:val="00F075F5"/>
    <w:rsid w:val="00F11D89"/>
    <w:rsid w:val="00F60586"/>
    <w:rsid w:val="00F72F23"/>
    <w:rsid w:val="00F77546"/>
    <w:rsid w:val="00F83CB0"/>
    <w:rsid w:val="00FB6519"/>
  </w:rsids>
  <m:mathPr>
    <m:mathFont m:val="Cambria Math"/>
    <m:brkBin m:val="before"/>
    <m:brkBinSub m:val="--"/>
    <m:smallFrac m:val="0"/>
    <m:dispDef m:val="0"/>
    <m:lMargin m:val="0"/>
    <m:rMargin m:val="0"/>
    <m:defJc m:val="centerGroup"/>
    <m:wrapRight/>
    <m:intLim m:val="subSup"/>
    <m:naryLim m:val="subSup"/>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CCC0A"/>
  <w15:chartTrackingRefBased/>
  <w15:docId w15:val="{DCA06CEB-715D-4832-8831-52D55D0D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bidi="ar-SA"/>
    </w:rPr>
  </w:style>
  <w:style w:type="paragraph" w:styleId="Heading1">
    <w:name w:val="heading 1"/>
    <w:basedOn w:val="Normal"/>
    <w:next w:val="Normal"/>
    <w:link w:val="Heading1Char"/>
    <w:qFormat/>
    <w:rsid w:val="004A7EA2"/>
    <w:pPr>
      <w:keepNext/>
      <w:widowControl/>
      <w:spacing w:after="0" w:line="240" w:lineRule="auto"/>
      <w:jc w:val="center"/>
      <w:outlineLvl w:val="0"/>
    </w:pPr>
    <w:rPr>
      <w:rFonts w:ascii="Times New Roman" w:eastAsia="Times New Roman" w:hAnsi="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Subtitle">
    <w:name w:val="Subtitle"/>
    <w:basedOn w:val="Normal"/>
    <w:next w:val="Normal"/>
    <w:link w:val="SubtitleChar"/>
    <w:qFormat/>
    <w:rsid w:val="00384F5F"/>
    <w:pPr>
      <w:keepNext/>
      <w:keepLines/>
      <w:suppressAutoHyphens/>
      <w:spacing w:before="600" w:after="600" w:line="240" w:lineRule="auto"/>
      <w:ind w:right="4820"/>
    </w:pPr>
    <w:rPr>
      <w:rFonts w:ascii="Times New Roman" w:eastAsia="Times New Roman" w:hAnsi="Times New Roman"/>
      <w:b/>
      <w:sz w:val="24"/>
      <w:szCs w:val="20"/>
      <w:lang w:val="lv-LV"/>
    </w:rPr>
  </w:style>
  <w:style w:type="character" w:customStyle="1" w:styleId="SubtitleChar">
    <w:name w:val="Subtitle Char"/>
    <w:link w:val="Subtitle"/>
    <w:rsid w:val="00384F5F"/>
    <w:rPr>
      <w:rFonts w:ascii="Times New Roman" w:eastAsia="Times New Roman" w:hAnsi="Times New Roman"/>
      <w:b/>
      <w:sz w:val="24"/>
      <w:lang w:eastAsia="en-US"/>
    </w:rPr>
  </w:style>
  <w:style w:type="paragraph" w:styleId="Signature">
    <w:name w:val="Signature"/>
    <w:basedOn w:val="Normal"/>
    <w:next w:val="EnvelopeReturn"/>
    <w:link w:val="SignatureChar"/>
    <w:rsid w:val="00384F5F"/>
    <w:pPr>
      <w:keepNext/>
      <w:keepLines/>
      <w:tabs>
        <w:tab w:val="right" w:pos="9072"/>
      </w:tabs>
      <w:suppressAutoHyphens/>
      <w:spacing w:before="600" w:after="0" w:line="240" w:lineRule="auto"/>
      <w:ind w:firstLine="720"/>
    </w:pPr>
    <w:rPr>
      <w:rFonts w:ascii="Times New Roman" w:eastAsia="Times New Roman" w:hAnsi="Times New Roman"/>
      <w:sz w:val="24"/>
      <w:szCs w:val="20"/>
      <w:lang w:val="lv-LV"/>
    </w:rPr>
  </w:style>
  <w:style w:type="character" w:customStyle="1" w:styleId="SignatureChar">
    <w:name w:val="Signature Char"/>
    <w:link w:val="Signature"/>
    <w:rsid w:val="00384F5F"/>
    <w:rPr>
      <w:rFonts w:ascii="Times New Roman" w:eastAsia="Times New Roman" w:hAnsi="Times New Roman"/>
      <w:sz w:val="24"/>
      <w:lang w:eastAsia="en-US"/>
    </w:rPr>
  </w:style>
  <w:style w:type="paragraph" w:styleId="Date">
    <w:name w:val="Date"/>
    <w:basedOn w:val="Normal"/>
    <w:next w:val="Subtitle"/>
    <w:link w:val="DateChar"/>
    <w:rsid w:val="00384F5F"/>
    <w:pPr>
      <w:keepNext/>
      <w:keepLines/>
      <w:tabs>
        <w:tab w:val="right" w:pos="9072"/>
      </w:tabs>
      <w:suppressAutoHyphens/>
      <w:spacing w:after="0" w:line="240" w:lineRule="auto"/>
    </w:pPr>
    <w:rPr>
      <w:rFonts w:ascii="Times New Roman" w:eastAsia="Times New Roman" w:hAnsi="Times New Roman"/>
      <w:sz w:val="24"/>
      <w:szCs w:val="20"/>
      <w:lang w:val="lv-LV"/>
    </w:rPr>
  </w:style>
  <w:style w:type="character" w:customStyle="1" w:styleId="DateChar">
    <w:name w:val="Date Char"/>
    <w:link w:val="Date"/>
    <w:rsid w:val="00384F5F"/>
    <w:rPr>
      <w:rFonts w:ascii="Times New Roman" w:eastAsia="Times New Roman" w:hAnsi="Times New Roman"/>
      <w:sz w:val="24"/>
      <w:lang w:eastAsia="en-US"/>
    </w:rPr>
  </w:style>
  <w:style w:type="paragraph" w:styleId="EnvelopeReturn">
    <w:name w:val="envelope return"/>
    <w:basedOn w:val="Normal"/>
    <w:uiPriority w:val="99"/>
    <w:semiHidden/>
    <w:unhideWhenUsed/>
    <w:rsid w:val="00384F5F"/>
    <w:rPr>
      <w:rFonts w:ascii="Cambria" w:eastAsia="Times New Roman" w:hAnsi="Cambria"/>
      <w:sz w:val="20"/>
      <w:szCs w:val="20"/>
    </w:rPr>
  </w:style>
  <w:style w:type="character" w:customStyle="1" w:styleId="Heading1Char">
    <w:name w:val="Heading 1 Char"/>
    <w:link w:val="Heading1"/>
    <w:rsid w:val="004A7EA2"/>
    <w:rPr>
      <w:rFonts w:ascii="Times New Roman" w:eastAsia="Times New Roman" w:hAnsi="Times New Roman"/>
      <w:sz w:val="28"/>
      <w:szCs w:val="24"/>
      <w:lang w:val="en-AU" w:eastAsia="en-US"/>
    </w:rPr>
  </w:style>
  <w:style w:type="paragraph" w:styleId="BodyTextIndent">
    <w:name w:val="Body Text Indent"/>
    <w:basedOn w:val="Normal"/>
    <w:link w:val="BodyTextIndentChar"/>
    <w:rsid w:val="00CB1290"/>
    <w:pPr>
      <w:widowControl/>
      <w:spacing w:after="0" w:line="240" w:lineRule="auto"/>
      <w:ind w:firstLine="36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rsid w:val="00CB1290"/>
    <w:rPr>
      <w:rFonts w:ascii="Times New Roman" w:eastAsia="Times New Roman" w:hAnsi="Times New Roman"/>
      <w:sz w:val="24"/>
      <w:szCs w:val="24"/>
      <w:lang w:eastAsia="en-US" w:bidi="ar-SA"/>
    </w:rPr>
  </w:style>
  <w:style w:type="character" w:customStyle="1" w:styleId="spelle">
    <w:name w:val="spelle"/>
    <w:basedOn w:val="DefaultParagraphFont"/>
    <w:rsid w:val="00CB1290"/>
  </w:style>
  <w:style w:type="paragraph" w:styleId="BodyText">
    <w:name w:val="Body Text"/>
    <w:basedOn w:val="Normal"/>
    <w:link w:val="BodyTextChar"/>
    <w:uiPriority w:val="99"/>
    <w:semiHidden/>
    <w:unhideWhenUsed/>
    <w:rsid w:val="00CB1290"/>
    <w:pPr>
      <w:spacing w:after="120"/>
    </w:pPr>
  </w:style>
  <w:style w:type="character" w:customStyle="1" w:styleId="BodyTextChar">
    <w:name w:val="Body Text Char"/>
    <w:basedOn w:val="DefaultParagraphFont"/>
    <w:link w:val="BodyText"/>
    <w:uiPriority w:val="99"/>
    <w:semiHidden/>
    <w:rsid w:val="00CB1290"/>
    <w:rPr>
      <w:sz w:val="22"/>
      <w:szCs w:val="22"/>
      <w:lang w:val="en-US" w:eastAsia="en-US" w:bidi="ar-SA"/>
    </w:rPr>
  </w:style>
  <w:style w:type="paragraph" w:styleId="ListParagraph">
    <w:name w:val="List Paragraph"/>
    <w:basedOn w:val="Normal"/>
    <w:qFormat/>
    <w:rsid w:val="009E03D7"/>
    <w:pPr>
      <w:widowControl/>
      <w:spacing w:after="160" w:line="259" w:lineRule="auto"/>
      <w:ind w:left="720"/>
      <w:contextualSpacing/>
    </w:pPr>
    <w:rPr>
      <w:rFonts w:asciiTheme="minorHAnsi" w:eastAsiaTheme="minorHAnsi" w:hAnsiTheme="minorHAnsi" w:cstheme="minorBid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4835-AEA0-4E83-B3E2-B6321EDF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3943</Words>
  <Characters>2248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Ušpelis</dc:creator>
  <cp:keywords/>
  <cp:lastModifiedBy>Madars Deaks</cp:lastModifiedBy>
  <cp:revision>2</cp:revision>
  <cp:lastPrinted>2015-01-22T08:36:00Z</cp:lastPrinted>
  <dcterms:created xsi:type="dcterms:W3CDTF">2020-03-10T11:20:00Z</dcterms:created>
  <dcterms:modified xsi:type="dcterms:W3CDTF">2020-03-10T11:20:00Z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